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E6" w:rsidRPr="00CE7197" w:rsidRDefault="007A61E6" w:rsidP="00662895">
      <w:pPr>
        <w:pStyle w:val="Zhlav"/>
        <w:jc w:val="center"/>
        <w:rPr>
          <w:rFonts w:asciiTheme="minorHAnsi" w:hAnsiTheme="minorHAnsi" w:cs="Calibri"/>
          <w:b/>
          <w:lang w:val="cs-CZ"/>
        </w:rPr>
      </w:pPr>
      <w:bookmarkStart w:id="0" w:name="_GoBack"/>
      <w:bookmarkEnd w:id="0"/>
    </w:p>
    <w:p w:rsidR="00701AE0" w:rsidRPr="00CE7197" w:rsidRDefault="00701AE0" w:rsidP="00662895">
      <w:pPr>
        <w:pStyle w:val="Zhlav"/>
        <w:jc w:val="center"/>
        <w:rPr>
          <w:rFonts w:asciiTheme="minorHAnsi" w:hAnsiTheme="minorHAnsi" w:cs="Calibri"/>
          <w:b/>
          <w:lang w:val="cs-CZ"/>
        </w:rPr>
      </w:pPr>
      <w:r w:rsidRPr="00221403">
        <w:rPr>
          <w:rFonts w:asciiTheme="minorHAnsi" w:hAnsiTheme="minorHAnsi" w:cs="Calibri"/>
          <w:b/>
          <w:lang w:val="cs-CZ"/>
        </w:rPr>
        <w:t xml:space="preserve">PŘÍLOHA Č. </w:t>
      </w:r>
      <w:r w:rsidR="00221403" w:rsidRPr="00221403">
        <w:rPr>
          <w:rFonts w:asciiTheme="minorHAnsi" w:hAnsiTheme="minorHAnsi" w:cs="Calibri"/>
          <w:b/>
          <w:lang w:val="cs-CZ"/>
        </w:rPr>
        <w:t>7</w:t>
      </w:r>
      <w:r w:rsidRPr="00221403">
        <w:rPr>
          <w:rFonts w:asciiTheme="minorHAnsi" w:hAnsiTheme="minorHAnsi" w:cs="Calibri"/>
          <w:b/>
          <w:lang w:val="cs-CZ"/>
        </w:rPr>
        <w:t xml:space="preserve"> ZADÁVACÍ DOKUMENTACE</w:t>
      </w:r>
    </w:p>
    <w:p w:rsidR="00701AE0" w:rsidRPr="00CE7197" w:rsidRDefault="00701AE0" w:rsidP="00662895">
      <w:pPr>
        <w:pStyle w:val="mjstyl1"/>
        <w:numPr>
          <w:ilvl w:val="0"/>
          <w:numId w:val="0"/>
        </w:numPr>
        <w:jc w:val="center"/>
        <w:rPr>
          <w:rFonts w:asciiTheme="minorHAnsi" w:hAnsiTheme="minorHAnsi" w:cs="Calibri"/>
          <w:lang w:val="cs-CZ"/>
        </w:rPr>
      </w:pPr>
    </w:p>
    <w:p w:rsidR="00472B76" w:rsidRPr="00CE7197" w:rsidRDefault="00472B76" w:rsidP="00662895">
      <w:pPr>
        <w:pStyle w:val="mjstyl1"/>
        <w:numPr>
          <w:ilvl w:val="0"/>
          <w:numId w:val="0"/>
        </w:numPr>
        <w:jc w:val="center"/>
        <w:rPr>
          <w:rFonts w:asciiTheme="minorHAnsi" w:hAnsiTheme="minorHAnsi" w:cs="Calibri"/>
          <w:lang w:val="cs-CZ"/>
        </w:rPr>
      </w:pPr>
    </w:p>
    <w:p w:rsidR="007A61E6" w:rsidRPr="00CE7197" w:rsidRDefault="007A61E6" w:rsidP="00662895">
      <w:pPr>
        <w:pStyle w:val="mjstyl1"/>
        <w:numPr>
          <w:ilvl w:val="0"/>
          <w:numId w:val="0"/>
        </w:numPr>
        <w:jc w:val="center"/>
        <w:rPr>
          <w:rFonts w:asciiTheme="minorHAnsi" w:hAnsiTheme="minorHAnsi" w:cs="Calibri"/>
          <w:lang w:val="cs-CZ"/>
        </w:rPr>
      </w:pPr>
    </w:p>
    <w:p w:rsidR="007A61E6" w:rsidRPr="00CE7197" w:rsidRDefault="007A61E6" w:rsidP="00662895">
      <w:pPr>
        <w:pStyle w:val="mjstyl1"/>
        <w:numPr>
          <w:ilvl w:val="0"/>
          <w:numId w:val="0"/>
        </w:numPr>
        <w:jc w:val="center"/>
        <w:rPr>
          <w:rFonts w:asciiTheme="minorHAnsi" w:hAnsiTheme="minorHAnsi" w:cs="Calibri"/>
          <w:lang w:val="cs-CZ"/>
        </w:rPr>
      </w:pPr>
    </w:p>
    <w:p w:rsidR="00701AE0" w:rsidRPr="00CE7197" w:rsidRDefault="00701AE0" w:rsidP="00662895">
      <w:pPr>
        <w:pStyle w:val="mjstyl1"/>
        <w:numPr>
          <w:ilvl w:val="0"/>
          <w:numId w:val="0"/>
        </w:numPr>
        <w:jc w:val="center"/>
        <w:rPr>
          <w:rFonts w:asciiTheme="minorHAnsi" w:hAnsiTheme="minorHAnsi" w:cs="Calibri"/>
          <w:lang w:val="cs-CZ"/>
        </w:rPr>
      </w:pPr>
    </w:p>
    <w:p w:rsidR="00701AE0" w:rsidRPr="00CE7197" w:rsidRDefault="00701AE0" w:rsidP="00662895">
      <w:pPr>
        <w:pStyle w:val="mjstyl1"/>
        <w:numPr>
          <w:ilvl w:val="0"/>
          <w:numId w:val="0"/>
        </w:numPr>
        <w:jc w:val="center"/>
        <w:rPr>
          <w:rFonts w:asciiTheme="minorHAnsi" w:hAnsiTheme="minorHAnsi" w:cs="Calibri"/>
          <w:lang w:val="cs-CZ"/>
        </w:rPr>
      </w:pPr>
      <w:r w:rsidRPr="00CE7197">
        <w:rPr>
          <w:rFonts w:asciiTheme="minorHAnsi" w:hAnsiTheme="minorHAnsi" w:cs="Calibri"/>
          <w:lang w:val="cs-CZ"/>
        </w:rPr>
        <w:t>ZÁVAZNÝ NÁVRH SMLOUVY</w:t>
      </w:r>
    </w:p>
    <w:p w:rsidR="00472B76" w:rsidRPr="00CE7197" w:rsidRDefault="00472B76" w:rsidP="00662895">
      <w:pPr>
        <w:pStyle w:val="mjstyl1"/>
        <w:numPr>
          <w:ilvl w:val="0"/>
          <w:numId w:val="0"/>
        </w:numPr>
        <w:jc w:val="center"/>
        <w:rPr>
          <w:rFonts w:asciiTheme="minorHAnsi" w:hAnsiTheme="minorHAnsi" w:cs="Calibri"/>
          <w:lang w:val="cs-CZ"/>
        </w:rPr>
      </w:pPr>
    </w:p>
    <w:p w:rsidR="00472B76" w:rsidRPr="00CE7197" w:rsidRDefault="00472B76" w:rsidP="00662895">
      <w:pPr>
        <w:pStyle w:val="mjstyl1"/>
        <w:numPr>
          <w:ilvl w:val="0"/>
          <w:numId w:val="0"/>
        </w:numPr>
        <w:jc w:val="center"/>
        <w:rPr>
          <w:rFonts w:asciiTheme="minorHAnsi" w:hAnsiTheme="minorHAnsi" w:cs="Calibri"/>
          <w:lang w:val="cs-CZ"/>
        </w:rPr>
      </w:pPr>
      <w:r w:rsidRPr="00CE7197">
        <w:rPr>
          <w:rFonts w:asciiTheme="minorHAnsi" w:hAnsiTheme="minorHAnsi" w:cs="Calibri"/>
          <w:lang w:val="cs-CZ"/>
        </w:rPr>
        <w:t>o VEŘEJNÝCH SLUŽBÁCH</w:t>
      </w:r>
    </w:p>
    <w:p w:rsidR="00701AE0" w:rsidRPr="00CE7197" w:rsidRDefault="00701AE0" w:rsidP="00662895">
      <w:pPr>
        <w:jc w:val="center"/>
        <w:rPr>
          <w:rFonts w:asciiTheme="minorHAnsi" w:hAnsiTheme="minorHAnsi" w:cs="Calibri"/>
        </w:rPr>
      </w:pPr>
    </w:p>
    <w:p w:rsidR="00701AE0" w:rsidRPr="00CE7197" w:rsidRDefault="00701AE0"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p>
    <w:p w:rsidR="004C675B" w:rsidRPr="00CE7197" w:rsidRDefault="004C675B" w:rsidP="00450309">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highlight w:val="green"/>
          <w:lang w:val="cs-CZ"/>
        </w:rPr>
        <w:lastRenderedPageBreak/>
        <w:t>[</w:t>
      </w:r>
      <w:r w:rsidR="00D72E3D" w:rsidRPr="00CE7197">
        <w:rPr>
          <w:rFonts w:asciiTheme="minorHAnsi" w:hAnsiTheme="minorHAnsi" w:cs="Calibri"/>
          <w:b w:val="0"/>
          <w:noProof w:val="0"/>
          <w:sz w:val="22"/>
          <w:szCs w:val="22"/>
          <w:highlight w:val="green"/>
          <w:lang w:val="cs-CZ"/>
        </w:rPr>
        <w:t>BUDE DOPLNĚNO DATUM UZAVŘENÍ SMLOUVY</w:t>
      </w:r>
      <w:r w:rsidRPr="00CE7197">
        <w:rPr>
          <w:rFonts w:asciiTheme="minorHAnsi" w:hAnsiTheme="minorHAnsi" w:cs="Calibri"/>
          <w:b w:val="0"/>
          <w:noProof w:val="0"/>
          <w:sz w:val="22"/>
          <w:szCs w:val="22"/>
          <w:highlight w:val="green"/>
          <w:lang w:val="cs-CZ"/>
        </w:rPr>
        <w:t>]</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rsidR="004C675B" w:rsidRPr="00CE7197" w:rsidRDefault="004C675B" w:rsidP="00662895">
      <w:pPr>
        <w:jc w:val="center"/>
        <w:rPr>
          <w:rFonts w:asciiTheme="minorHAnsi" w:hAnsiTheme="minorHAnsi" w:cs="Calibri"/>
        </w:rPr>
      </w:pPr>
      <w:r w:rsidRPr="00CE7197">
        <w:rPr>
          <w:rFonts w:asciiTheme="minorHAnsi" w:hAnsiTheme="minorHAnsi" w:cs="Calibri"/>
        </w:rPr>
        <w:t>jako Objednatel</w:t>
      </w:r>
    </w:p>
    <w:p w:rsidR="004C675B" w:rsidRPr="00CE7197" w:rsidRDefault="004C675B" w:rsidP="009C2856">
      <w:pPr>
        <w:pStyle w:val="Zkladntext"/>
        <w:spacing w:after="200"/>
        <w:rPr>
          <w:rFonts w:asciiTheme="minorHAnsi" w:hAnsiTheme="minorHAnsi" w:cs="Calibri"/>
          <w:lang w:val="cs-CZ"/>
        </w:rPr>
      </w:pPr>
      <w:r w:rsidRPr="00CE7197">
        <w:rPr>
          <w:rFonts w:asciiTheme="minorHAnsi" w:hAnsiTheme="minorHAnsi" w:cs="Calibri"/>
          <w:lang w:val="cs-CZ"/>
        </w:rPr>
        <w:tab/>
      </w:r>
      <w:r w:rsidRPr="00CE7197">
        <w:rPr>
          <w:rFonts w:asciiTheme="minorHAnsi" w:hAnsiTheme="minorHAnsi" w:cs="Calibri"/>
          <w:lang w:val="cs-CZ"/>
        </w:rPr>
        <w:tab/>
      </w:r>
    </w:p>
    <w:p w:rsidR="004C675B" w:rsidRPr="00CE7197" w:rsidRDefault="004C675B">
      <w:pPr>
        <w:jc w:val="center"/>
        <w:rPr>
          <w:rFonts w:asciiTheme="minorHAnsi" w:hAnsiTheme="minorHAnsi" w:cs="Calibri"/>
        </w:rPr>
      </w:pPr>
      <w:r w:rsidRPr="00CE7197">
        <w:rPr>
          <w:rFonts w:asciiTheme="minorHAnsi" w:hAnsiTheme="minorHAnsi" w:cs="Calibri"/>
        </w:rPr>
        <w:t>a</w:t>
      </w:r>
    </w:p>
    <w:p w:rsidR="004C675B" w:rsidRPr="00CE7197" w:rsidRDefault="004C675B">
      <w:pPr>
        <w:jc w:val="center"/>
        <w:rPr>
          <w:rFonts w:asciiTheme="minorHAnsi" w:hAnsiTheme="minorHAnsi" w:cs="Calibri"/>
          <w:b/>
        </w:rPr>
      </w:pPr>
      <w:r w:rsidRPr="00CE7197">
        <w:rPr>
          <w:rFonts w:asciiTheme="minorHAnsi" w:hAnsiTheme="minorHAnsi" w:cs="Calibri"/>
          <w:b/>
          <w:highlight w:val="yellow"/>
        </w:rPr>
        <w:t>[DOPLNÍ UCHAZEČ]</w:t>
      </w:r>
    </w:p>
    <w:p w:rsidR="004C675B" w:rsidRPr="00CE7197" w:rsidRDefault="004C675B">
      <w:pPr>
        <w:jc w:val="center"/>
        <w:rPr>
          <w:rFonts w:asciiTheme="minorHAnsi" w:hAnsiTheme="minorHAnsi" w:cs="Calibri"/>
        </w:rPr>
      </w:pPr>
      <w:r w:rsidRPr="00CE7197">
        <w:rPr>
          <w:rFonts w:asciiTheme="minorHAnsi" w:hAnsiTheme="minorHAnsi" w:cs="Calibri"/>
        </w:rPr>
        <w:t>jako Dopravce</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rsidR="004C675B" w:rsidRPr="00CE7197" w:rsidRDefault="006A197A" w:rsidP="00450309">
      <w:pPr>
        <w:pStyle w:val="Nzev"/>
        <w:spacing w:after="200" w:line="276" w:lineRule="auto"/>
        <w:rPr>
          <w:rFonts w:asciiTheme="minorHAnsi" w:hAnsiTheme="minorHAnsi" w:cs="Calibri"/>
          <w:sz w:val="22"/>
          <w:szCs w:val="22"/>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ROKU </w:t>
      </w:r>
      <w:r w:rsidR="00472B76" w:rsidRPr="00CE7197">
        <w:rPr>
          <w:rFonts w:asciiTheme="minorHAnsi" w:hAnsiTheme="minorHAnsi" w:cs="Calibri"/>
          <w:sz w:val="22"/>
          <w:szCs w:val="22"/>
          <w:lang w:val="cs-CZ"/>
        </w:rPr>
        <w:t>2018</w:t>
      </w:r>
      <w:r w:rsidR="006F7EBF" w:rsidRPr="00CE7197">
        <w:rPr>
          <w:rFonts w:asciiTheme="minorHAnsi" w:hAnsiTheme="minorHAnsi" w:cs="Calibri"/>
          <w:sz w:val="22"/>
          <w:szCs w:val="22"/>
          <w:lang w:val="cs-CZ"/>
        </w:rPr>
        <w:t xml:space="preserve"> DO ROKU </w:t>
      </w:r>
      <w:r w:rsidR="00472B76" w:rsidRPr="00CE7197">
        <w:rPr>
          <w:rFonts w:asciiTheme="minorHAnsi" w:hAnsiTheme="minorHAnsi" w:cs="Calibri"/>
          <w:sz w:val="22"/>
          <w:szCs w:val="22"/>
          <w:lang w:val="cs-CZ"/>
        </w:rPr>
        <w:t>2027</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rsidR="004C675B" w:rsidRPr="00CE7197" w:rsidRDefault="004C675B" w:rsidP="00450309">
      <w:pPr>
        <w:pStyle w:val="Nzev"/>
        <w:spacing w:after="200" w:line="276" w:lineRule="auto"/>
        <w:rPr>
          <w:rFonts w:asciiTheme="minorHAnsi" w:hAnsiTheme="minorHAnsi" w:cs="Calibri"/>
          <w:b w:val="0"/>
          <w:sz w:val="22"/>
          <w:szCs w:val="22"/>
          <w:lang w:val="cs-CZ"/>
        </w:rPr>
      </w:pPr>
    </w:p>
    <w:p w:rsidR="004C675B" w:rsidRPr="00CE7197" w:rsidRDefault="004C675B" w:rsidP="00450309">
      <w:pPr>
        <w:jc w:val="both"/>
        <w:rPr>
          <w:rFonts w:asciiTheme="minorHAnsi" w:hAnsiTheme="minorHAnsi" w:cs="Calibri"/>
        </w:rPr>
      </w:pPr>
      <w:r w:rsidRPr="00CE7197">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od roku </w:t>
      </w:r>
      <w:r w:rsidR="00472B76" w:rsidRPr="00CE7197">
        <w:rPr>
          <w:rFonts w:asciiTheme="minorHAnsi" w:hAnsiTheme="minorHAnsi" w:cs="Calibri"/>
          <w:b/>
        </w:rPr>
        <w:t>2018</w:t>
      </w:r>
      <w:r w:rsidR="006F7EBF" w:rsidRPr="00CE7197">
        <w:rPr>
          <w:rFonts w:asciiTheme="minorHAnsi" w:hAnsiTheme="minorHAnsi" w:cs="Calibri"/>
          <w:b/>
        </w:rPr>
        <w:t xml:space="preserve"> do roku </w:t>
      </w:r>
      <w:r w:rsidR="00472B76" w:rsidRPr="00CE7197">
        <w:rPr>
          <w:rFonts w:asciiTheme="minorHAnsi" w:hAnsiTheme="minorHAnsi" w:cs="Calibri"/>
          <w:b/>
        </w:rPr>
        <w:t>2027</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rsidR="00472B76" w:rsidRPr="00CE7197" w:rsidRDefault="00472B76" w:rsidP="009C2856">
      <w:pPr>
        <w:autoSpaceDE w:val="0"/>
        <w:autoSpaceDN w:val="0"/>
        <w:adjustRightInd w:val="0"/>
        <w:contextualSpacing/>
        <w:rPr>
          <w:rFonts w:asciiTheme="minorHAnsi" w:hAnsiTheme="minorHAnsi" w:cs="Calibri"/>
          <w:bCs/>
        </w:rPr>
      </w:pPr>
    </w:p>
    <w:p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MVDr. Stanislavem Mišákem, hejtmanem Zlínského kraje</w:t>
      </w:r>
    </w:p>
    <w:p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A673EA" w:rsidRPr="00CE7197">
        <w:rPr>
          <w:rFonts w:asciiTheme="minorHAnsi" w:hAnsiTheme="minorHAnsi" w:cs="Calibri"/>
        </w:rPr>
        <w:t>+420</w:t>
      </w:r>
      <w:r w:rsidRPr="00CE7197">
        <w:rPr>
          <w:rFonts w:asciiTheme="minorHAnsi" w:hAnsiTheme="minorHAnsi" w:cs="Calibri"/>
        </w:rPr>
        <w:t> 577 043 1</w:t>
      </w:r>
      <w:r w:rsidR="00A673EA" w:rsidRPr="00CE7197">
        <w:rPr>
          <w:rFonts w:asciiTheme="minorHAnsi" w:hAnsiTheme="minorHAnsi" w:cs="Calibri"/>
        </w:rPr>
        <w:t>11</w:t>
      </w:r>
    </w:p>
    <w:p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hyperlink r:id="rId8" w:history="1">
        <w:r w:rsidR="00562C10" w:rsidRPr="00CE7197">
          <w:rPr>
            <w:rStyle w:val="Hypertextovodkaz"/>
            <w:rFonts w:asciiTheme="minorHAnsi" w:hAnsiTheme="minorHAnsi" w:cs="Calibri"/>
            <w:color w:val="auto"/>
            <w:shd w:val="clear" w:color="auto" w:fill="FFFFFF"/>
          </w:rPr>
          <w:t>podatelna@kr-zlinsky.cz</w:t>
        </w:r>
      </w:hyperlink>
    </w:p>
    <w:p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rsidR="004C675B" w:rsidRPr="00CE7197" w:rsidRDefault="004C675B" w:rsidP="00450309">
      <w:pPr>
        <w:jc w:val="both"/>
        <w:rPr>
          <w:rFonts w:asciiTheme="minorHAnsi" w:hAnsiTheme="minorHAnsi" w:cs="Calibri"/>
        </w:rPr>
      </w:pPr>
      <w:r w:rsidRPr="00CE7197">
        <w:rPr>
          <w:rFonts w:asciiTheme="minorHAnsi" w:hAnsiTheme="minorHAnsi" w:cs="Calibri"/>
        </w:rPr>
        <w:t>a</w:t>
      </w:r>
    </w:p>
    <w:p w:rsidR="005F6DF0" w:rsidRPr="00CE7197" w:rsidRDefault="005F6DF0" w:rsidP="00662895">
      <w:pPr>
        <w:autoSpaceDE w:val="0"/>
        <w:autoSpaceDN w:val="0"/>
        <w:adjustRightInd w:val="0"/>
        <w:contextualSpacing/>
        <w:rPr>
          <w:rFonts w:asciiTheme="minorHAnsi" w:hAnsiTheme="minorHAnsi" w:cs="Calibri"/>
          <w:bCs/>
        </w:rPr>
      </w:pPr>
      <w:r w:rsidRPr="00CE7197">
        <w:rPr>
          <w:rFonts w:asciiTheme="minorHAnsi" w:hAnsiTheme="minorHAnsi" w:cs="Calibri"/>
          <w:b/>
        </w:rPr>
        <w:t xml:space="preserve">DOPRAVCE: </w:t>
      </w:r>
      <w:r w:rsidRPr="00CE7197">
        <w:rPr>
          <w:rFonts w:asciiTheme="minorHAnsi" w:hAnsiTheme="minorHAnsi" w:cs="Calibri"/>
          <w:bCs/>
        </w:rPr>
        <w:t xml:space="preserve"> </w:t>
      </w:r>
      <w:r w:rsidRPr="00CE7197">
        <w:rPr>
          <w:rFonts w:asciiTheme="minorHAnsi" w:hAnsiTheme="minorHAnsi" w:cs="Calibri"/>
          <w:bCs/>
        </w:rPr>
        <w:tab/>
      </w:r>
      <w:r w:rsidRPr="00CE7197">
        <w:rPr>
          <w:rFonts w:asciiTheme="minorHAnsi" w:hAnsiTheme="minorHAnsi" w:cs="Calibri"/>
          <w:bCs/>
        </w:rPr>
        <w:tab/>
      </w:r>
      <w:r w:rsidRPr="00CE7197">
        <w:rPr>
          <w:rFonts w:asciiTheme="minorHAnsi" w:hAnsiTheme="minorHAnsi" w:cs="Calibri"/>
          <w:b/>
          <w:highlight w:val="yellow"/>
        </w:rPr>
        <w:t>[DOPLNÍ UCHAZEČ]</w:t>
      </w:r>
    </w:p>
    <w:p w:rsidR="005F6DF0" w:rsidRPr="00CE7197" w:rsidRDefault="005F6DF0" w:rsidP="009C2856">
      <w:pPr>
        <w:autoSpaceDE w:val="0"/>
        <w:autoSpaceDN w:val="0"/>
        <w:adjustRightInd w:val="0"/>
        <w:contextualSpacing/>
        <w:rPr>
          <w:rFonts w:asciiTheme="minorHAnsi" w:hAnsiTheme="minorHAnsi" w:cs="Calibri"/>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b/>
          <w:highlight w:val="yellow"/>
        </w:rPr>
        <w:t>[DOPLNÍ UCHAZEČ]</w:t>
      </w:r>
    </w:p>
    <w:p w:rsidR="005F6DF0" w:rsidRPr="00CE7197" w:rsidRDefault="00E47C0D">
      <w:pPr>
        <w:autoSpaceDE w:val="0"/>
        <w:autoSpaceDN w:val="0"/>
        <w:adjustRightInd w:val="0"/>
        <w:contextualSpacing/>
        <w:rPr>
          <w:rFonts w:asciiTheme="minorHAnsi" w:hAnsiTheme="minorHAnsi" w:cs="Calibri"/>
        </w:rPr>
      </w:pPr>
      <w:r w:rsidRPr="00CE7197">
        <w:rPr>
          <w:rFonts w:asciiTheme="minorHAnsi" w:hAnsiTheme="minorHAnsi" w:cs="Calibri"/>
        </w:rPr>
        <w:t>Jednající</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Pr="00CE7197">
        <w:rPr>
          <w:rFonts w:asciiTheme="minorHAnsi" w:hAnsiTheme="minorHAnsi" w:cs="Calibri"/>
          <w:b/>
          <w:highlight w:val="yellow"/>
        </w:rPr>
        <w:t>[DOPLNÍ UCHAZEČ]</w:t>
      </w:r>
    </w:p>
    <w:p w:rsidR="005F6DF0" w:rsidRPr="00CE7197" w:rsidRDefault="005F6DF0">
      <w:pPr>
        <w:autoSpaceDE w:val="0"/>
        <w:autoSpaceDN w:val="0"/>
        <w:adjustRightInd w:val="0"/>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E47C0D" w:rsidRPr="00CE7197">
        <w:rPr>
          <w:rFonts w:asciiTheme="minorHAnsi" w:hAnsiTheme="minorHAnsi" w:cs="Calibri"/>
          <w:b/>
          <w:highlight w:val="yellow"/>
        </w:rPr>
        <w:t>[DOPLNÍ UCHAZEČ]</w:t>
      </w:r>
    </w:p>
    <w:p w:rsidR="005F6DF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E47C0D" w:rsidRPr="00CE7197">
        <w:rPr>
          <w:rFonts w:asciiTheme="minorHAnsi" w:hAnsiTheme="minorHAnsi" w:cs="Calibri"/>
          <w:b/>
          <w:highlight w:val="yellow"/>
        </w:rPr>
        <w:t>[DOPLNÍ UCHAZEČ]</w:t>
      </w:r>
    </w:p>
    <w:p w:rsidR="005F6DF0" w:rsidRPr="00CE7197" w:rsidRDefault="005F6DF0">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E47C0D" w:rsidRPr="00CE7197">
        <w:rPr>
          <w:rFonts w:asciiTheme="minorHAnsi" w:hAnsiTheme="minorHAnsi" w:cs="Calibri"/>
          <w:b/>
          <w:highlight w:val="yellow"/>
        </w:rPr>
        <w:t>[DOPLNÍ UCHAZEČ]</w:t>
      </w:r>
    </w:p>
    <w:p w:rsidR="005F6DF0" w:rsidRPr="00CE7197" w:rsidRDefault="005F6DF0">
      <w:pPr>
        <w:autoSpaceDE w:val="0"/>
        <w:autoSpaceDN w:val="0"/>
        <w:adjustRightInd w:val="0"/>
        <w:contextualSpacing/>
        <w:rPr>
          <w:rFonts w:asciiTheme="minorHAnsi" w:hAnsiTheme="minorHAnsi" w:cs="Calibri"/>
        </w:rPr>
      </w:pPr>
      <w:r w:rsidRPr="00CE7197">
        <w:rPr>
          <w:rFonts w:asciiTheme="minorHAnsi" w:hAnsiTheme="minorHAnsi" w:cs="Calibri"/>
        </w:rPr>
        <w:t xml:space="preserve">Bankovní spojení: </w:t>
      </w:r>
      <w:r w:rsidRPr="00CE7197">
        <w:rPr>
          <w:rFonts w:asciiTheme="minorHAnsi" w:hAnsiTheme="minorHAnsi" w:cs="Calibri"/>
        </w:rPr>
        <w:tab/>
      </w:r>
      <w:r w:rsidR="00E47C0D" w:rsidRPr="00CE7197">
        <w:rPr>
          <w:rFonts w:asciiTheme="minorHAnsi" w:hAnsiTheme="minorHAnsi" w:cs="Calibri"/>
          <w:b/>
          <w:highlight w:val="yellow"/>
        </w:rPr>
        <w:t>[DOPLNÍ UCHAZEČ]</w:t>
      </w:r>
    </w:p>
    <w:p w:rsidR="004C675B" w:rsidRPr="00CE7197" w:rsidRDefault="004C675B" w:rsidP="00450309">
      <w:pPr>
        <w:jc w:val="both"/>
        <w:rPr>
          <w:rFonts w:asciiTheme="minorHAnsi" w:hAnsiTheme="minorHAnsi" w:cs="Calibri"/>
        </w:rPr>
      </w:pPr>
      <w:r w:rsidRPr="00CE7197">
        <w:rPr>
          <w:rFonts w:asciiTheme="minorHAnsi" w:hAnsiTheme="minorHAnsi" w:cs="Calibri"/>
        </w:rPr>
        <w:t>(dále jen jako "</w:t>
      </w:r>
      <w:r w:rsidR="00E47C0D" w:rsidRPr="00CE7197">
        <w:rPr>
          <w:rFonts w:asciiTheme="minorHAnsi" w:hAnsiTheme="minorHAnsi" w:cs="Calibri"/>
          <w:b/>
          <w:bCs/>
        </w:rPr>
        <w:t>Dopravce</w:t>
      </w:r>
      <w:r w:rsidRPr="00CE7197">
        <w:rPr>
          <w:rFonts w:asciiTheme="minorHAnsi" w:hAnsiTheme="minorHAnsi" w:cs="Calibri"/>
        </w:rPr>
        <w:t>")</w:t>
      </w:r>
    </w:p>
    <w:p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rsidR="00E82601" w:rsidRPr="00CE7197" w:rsidRDefault="00E82601" w:rsidP="00450309">
      <w:pPr>
        <w:numPr>
          <w:ilvl w:val="1"/>
          <w:numId w:val="1"/>
        </w:numPr>
        <w:ind w:left="709" w:hanging="709"/>
        <w:jc w:val="both"/>
        <w:rPr>
          <w:rFonts w:asciiTheme="minorHAnsi" w:hAnsiTheme="minorHAnsi" w:cs="Calibri"/>
        </w:rPr>
      </w:pPr>
      <w:bookmarkStart w:id="1"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 xml:space="preserve">jehož nabídka podaná v rámci zadávacího řízení k Veřejné zakázce „Výběr dopravců pro uzavření smluv o veřejných službách v přepravě cestujících ve veřejné linkové osobní dopravě k zabezpečení stanoveného rozsahu dopravní obslužnosti </w:t>
      </w:r>
      <w:r w:rsidR="007A61E6" w:rsidRPr="00CE7197">
        <w:rPr>
          <w:rFonts w:asciiTheme="minorHAnsi" w:hAnsiTheme="minorHAnsi" w:cs="Calibri"/>
        </w:rPr>
        <w:t>Zlíns</w:t>
      </w:r>
      <w:r w:rsidR="00921738" w:rsidRPr="00CE7197">
        <w:rPr>
          <w:rFonts w:asciiTheme="minorHAnsi" w:hAnsiTheme="minorHAnsi" w:cs="Calibri"/>
        </w:rPr>
        <w:t xml:space="preserve">kého kraje pro období od roku </w:t>
      </w:r>
      <w:r w:rsidR="00472B76" w:rsidRPr="00CE7197">
        <w:rPr>
          <w:rFonts w:asciiTheme="minorHAnsi" w:hAnsiTheme="minorHAnsi" w:cs="Calibri"/>
        </w:rPr>
        <w:t>2018</w:t>
      </w:r>
      <w:r w:rsidR="00921738" w:rsidRPr="00CE7197">
        <w:rPr>
          <w:rFonts w:asciiTheme="minorHAnsi" w:hAnsiTheme="minorHAnsi" w:cs="Calibri"/>
        </w:rPr>
        <w:t xml:space="preserve"> do roku </w:t>
      </w:r>
      <w:r w:rsidR="00472B76" w:rsidRPr="00CE7197">
        <w:rPr>
          <w:rFonts w:asciiTheme="minorHAnsi" w:hAnsiTheme="minorHAnsi" w:cs="Calibri"/>
        </w:rPr>
        <w:t>2027</w:t>
      </w:r>
      <w:r w:rsidR="00921738" w:rsidRPr="00CE7197">
        <w:rPr>
          <w:rFonts w:asciiTheme="minorHAnsi" w:hAnsiTheme="minorHAnsi" w:cs="Calibri"/>
        </w:rPr>
        <w:t>“ byla vybrána jako nejvýhodnější</w:t>
      </w:r>
      <w:r w:rsidR="00DA24B6" w:rsidRPr="00CE7197">
        <w:rPr>
          <w:rFonts w:asciiTheme="minorHAnsi" w:hAnsiTheme="minorHAnsi" w:cs="Calibri"/>
        </w:rPr>
        <w:t>.</w:t>
      </w:r>
      <w:bookmarkEnd w:id="1"/>
      <w:r w:rsidR="00DA24B6" w:rsidRPr="00CE7197">
        <w:rPr>
          <w:rFonts w:asciiTheme="minorHAnsi" w:hAnsiTheme="minorHAnsi" w:cs="Calibri"/>
        </w:rPr>
        <w:t xml:space="preserve"> </w:t>
      </w:r>
    </w:p>
    <w:p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lastRenderedPageBreak/>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rsidR="00E85760" w:rsidRPr="00CE7197" w:rsidRDefault="00E85760" w:rsidP="00450309">
      <w:pPr>
        <w:suppressAutoHyphens/>
        <w:overflowPunct w:val="0"/>
        <w:autoSpaceDE w:val="0"/>
        <w:autoSpaceDN w:val="0"/>
        <w:adjustRightInd w:val="0"/>
        <w:ind w:left="709"/>
        <w:jc w:val="both"/>
        <w:textAlignment w:val="baseline"/>
        <w:rPr>
          <w:rFonts w:asciiTheme="minorHAnsi" w:hAnsiTheme="minorHAnsi" w:cs="Calibri"/>
          <w:b/>
        </w:rPr>
      </w:pPr>
    </w:p>
    <w:p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BC1351">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 Smlouvy;</w:t>
      </w:r>
    </w:p>
    <w:p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rsidR="00546195" w:rsidRPr="00CE7197"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 Smlouvy;</w:t>
      </w:r>
    </w:p>
    <w:p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lastRenderedPageBreak/>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040C1A" w:rsidRPr="00CE7197">
        <w:rPr>
          <w:rFonts w:asciiTheme="minorHAnsi" w:hAnsiTheme="minorHAnsi" w:cs="Calibri"/>
        </w:rPr>
        <w:t xml:space="preserve">, </w:t>
      </w:r>
      <w:r w:rsidR="006370B9">
        <w:rPr>
          <w:rFonts w:asciiTheme="minorHAnsi" w:hAnsiTheme="minorHAnsi" w:cs="Calibri"/>
        </w:rPr>
        <w:t>O</w:t>
      </w:r>
      <w:r w:rsidR="006370B9" w:rsidRPr="00CE7197">
        <w:rPr>
          <w:rFonts w:asciiTheme="minorHAnsi" w:hAnsiTheme="minorHAnsi" w:cs="Calibri"/>
        </w:rPr>
        <w:t>běh</w:t>
      </w:r>
      <w:r w:rsidR="000F7EA9">
        <w:rPr>
          <w:rFonts w:asciiTheme="minorHAnsi" w:hAnsiTheme="minorHAnsi" w:cs="Calibri"/>
        </w:rPr>
        <w:t>y</w:t>
      </w:r>
      <w:r w:rsidR="006370B9" w:rsidRPr="00CE7197">
        <w:rPr>
          <w:rFonts w:asciiTheme="minorHAnsi" w:hAnsiTheme="minorHAnsi" w:cs="Calibri"/>
        </w:rPr>
        <w:t xml:space="preserve"> </w:t>
      </w:r>
      <w:r w:rsidR="00040C1A" w:rsidRPr="00CE7197">
        <w:rPr>
          <w:rFonts w:asciiTheme="minorHAnsi" w:hAnsiTheme="minorHAnsi" w:cs="Calibri"/>
        </w:rPr>
        <w:t>vozidel</w:t>
      </w:r>
      <w:r w:rsidR="00AC5F9F" w:rsidRPr="00CE7197">
        <w:rPr>
          <w:rFonts w:asciiTheme="minorHAnsi" w:hAnsiTheme="minorHAnsi" w:cs="Calibri"/>
        </w:rPr>
        <w:t xml:space="preserve"> a 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lastRenderedPageBreak/>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634642" w:rsidRPr="00CE7197">
        <w:rPr>
          <w:rFonts w:asciiTheme="minorHAnsi" w:hAnsiTheme="minorHAnsi" w:cs="Calibri"/>
        </w:rPr>
        <w:t xml:space="preserve">Výběr dopravců pro uzavření smluv o veřejných službách v přepravě cestujících ve veřejné linkové osobní dopravě k zabezpečení stanoveného rozsahu dopravní obslužnosti </w:t>
      </w:r>
      <w:r w:rsidR="007A61E6" w:rsidRPr="00CE7197">
        <w:rPr>
          <w:rFonts w:asciiTheme="minorHAnsi" w:hAnsiTheme="minorHAnsi" w:cs="Calibri"/>
        </w:rPr>
        <w:t>Zlíns</w:t>
      </w:r>
      <w:r w:rsidR="00634642" w:rsidRPr="00CE7197">
        <w:rPr>
          <w:rFonts w:asciiTheme="minorHAnsi" w:hAnsiTheme="minorHAnsi" w:cs="Calibri"/>
        </w:rPr>
        <w:t xml:space="preserve">kého kraje pro období od roku </w:t>
      </w:r>
      <w:r w:rsidR="00472B76" w:rsidRPr="00CE7197">
        <w:rPr>
          <w:rFonts w:asciiTheme="minorHAnsi" w:hAnsiTheme="minorHAnsi" w:cs="Calibri"/>
        </w:rPr>
        <w:t>2018</w:t>
      </w:r>
      <w:r w:rsidR="00634642" w:rsidRPr="00CE7197">
        <w:rPr>
          <w:rFonts w:asciiTheme="minorHAnsi" w:hAnsiTheme="minorHAnsi" w:cs="Calibri"/>
        </w:rPr>
        <w:t xml:space="preserve"> do roku </w:t>
      </w:r>
      <w:r w:rsidR="00472B76" w:rsidRPr="00CE7197">
        <w:rPr>
          <w:rFonts w:asciiTheme="minorHAnsi" w:hAnsiTheme="minorHAnsi" w:cs="Calibri"/>
        </w:rPr>
        <w:t>2027</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BC1351">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 Smlouvy;</w:t>
      </w:r>
    </w:p>
    <w:p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rsidR="000638A8" w:rsidRPr="00CE7197"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512DC5" w:rsidRPr="00CE7197">
        <w:rPr>
          <w:rFonts w:asciiTheme="minorHAnsi" w:hAnsiTheme="minorHAnsi" w:cs="Calibri"/>
          <w:lang w:val="en-US"/>
        </w:rPr>
        <w:t>[</w:t>
      </w:r>
      <w:r w:rsidR="00512DC5" w:rsidRPr="00CE7197">
        <w:rPr>
          <w:rFonts w:asciiTheme="minorHAnsi" w:hAnsiTheme="minorHAnsi" w:cs="Calibri"/>
          <w:highlight w:val="green"/>
          <w:lang w:val="en-US"/>
        </w:rPr>
        <w:t>ZADAVATELEM BUDE DOPLNĚNO KONKRÉTNÍ DATUM PŘI PODPISU SMLOUVY</w:t>
      </w:r>
      <w:r w:rsidR="00512DC5" w:rsidRPr="00CE7197">
        <w:rPr>
          <w:rFonts w:asciiTheme="minorHAnsi" w:hAnsiTheme="minorHAnsi" w:cs="Calibri"/>
          <w:lang w:val="en-US"/>
        </w:rPr>
        <w:t>]</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je 1. 1. </w:t>
      </w:r>
      <w:r w:rsidR="00472B76" w:rsidRPr="00CE7197">
        <w:rPr>
          <w:rFonts w:asciiTheme="minorHAnsi" w:hAnsiTheme="minorHAnsi" w:cs="Calibri"/>
        </w:rPr>
        <w:t>2018</w:t>
      </w:r>
      <w:r w:rsidR="00512DC5" w:rsidRPr="00CE7197">
        <w:rPr>
          <w:rFonts w:asciiTheme="minorHAnsi" w:hAnsiTheme="minorHAnsi" w:cs="Calibri"/>
        </w:rPr>
        <w:t>)</w:t>
      </w:r>
      <w:r w:rsidR="005F7972" w:rsidRPr="00CE7197">
        <w:rPr>
          <w:rFonts w:asciiTheme="minorHAnsi" w:hAnsiTheme="minorHAnsi" w:cs="Calibri"/>
        </w:rPr>
        <w:t>;</w:t>
      </w:r>
    </w:p>
    <w:p w:rsidR="002A2E38" w:rsidRPr="00CE7197" w:rsidRDefault="00700D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 </w:t>
      </w:r>
      <w:r w:rsidR="002A2E38" w:rsidRPr="00CE7197">
        <w:rPr>
          <w:rFonts w:asciiTheme="minorHAnsi" w:hAnsiTheme="minorHAnsi" w:cs="Calibri"/>
          <w:b/>
        </w:rPr>
        <w:t xml:space="preserve">Zákon o veřejných službách </w:t>
      </w:r>
      <w:r w:rsidR="002A2E38" w:rsidRPr="00CE7197">
        <w:rPr>
          <w:rFonts w:asciiTheme="minorHAnsi" w:hAnsiTheme="minorHAnsi" w:cs="Calibri"/>
        </w:rPr>
        <w:t>znamená zákon č. 194/2010 Sb., o veřejných službách v přepravě cestujících a o změně dalších zákonů, ve znění pozdějších předpisů</w:t>
      </w:r>
      <w:r w:rsidR="00562C10" w:rsidRPr="00CE7197">
        <w:rPr>
          <w:rFonts w:asciiTheme="minorHAnsi" w:hAnsiTheme="minorHAnsi" w:cs="Calibri"/>
        </w:rPr>
        <w:t>.</w:t>
      </w:r>
    </w:p>
    <w:p w:rsidR="00224075" w:rsidRPr="00CE7197" w:rsidRDefault="00224075" w:rsidP="00450309">
      <w:pPr>
        <w:tabs>
          <w:tab w:val="left" w:pos="993"/>
        </w:tabs>
        <w:ind w:left="993"/>
        <w:jc w:val="both"/>
        <w:rPr>
          <w:rFonts w:asciiTheme="minorHAnsi" w:hAnsiTheme="minorHAnsi" w:cs="Calibri"/>
        </w:rPr>
      </w:pPr>
    </w:p>
    <w:p w:rsidR="004C675B"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PŘEDMĚT</w:t>
      </w:r>
      <w:r w:rsidR="004C675B" w:rsidRPr="00CE7197">
        <w:rPr>
          <w:rFonts w:asciiTheme="minorHAnsi" w:hAnsiTheme="minorHAnsi" w:cs="Calibri"/>
          <w:b/>
        </w:rPr>
        <w:t xml:space="preserve"> SMLOUVY</w:t>
      </w:r>
    </w:p>
    <w:p w:rsidR="00C21832" w:rsidRPr="00CE7197" w:rsidRDefault="000245C4" w:rsidP="00450309">
      <w:pPr>
        <w:numPr>
          <w:ilvl w:val="1"/>
          <w:numId w:val="1"/>
        </w:numPr>
        <w:ind w:left="709" w:hanging="709"/>
        <w:jc w:val="both"/>
        <w:rPr>
          <w:rFonts w:asciiTheme="minorHAnsi" w:hAnsiTheme="minorHAnsi" w:cs="Calibri"/>
        </w:rPr>
      </w:pPr>
      <w:bookmarkStart w:id="2" w:name="_Ref298147244"/>
      <w:r w:rsidRPr="00CE7197">
        <w:rPr>
          <w:rFonts w:asciiTheme="minorHAnsi" w:hAnsiTheme="minorHAnsi" w:cs="Calibri"/>
        </w:rPr>
        <w:lastRenderedPageBreak/>
        <w:t xml:space="preserve">Předmětem této Smlouvy je úprava vzájemných práv a povinností Smluvních stran při poskytování veřejných služeb </w:t>
      </w:r>
      <w:r w:rsidR="00C21832" w:rsidRPr="00CE7197">
        <w:rPr>
          <w:rFonts w:asciiTheme="minorHAnsi" w:hAnsiTheme="minorHAnsi" w:cs="Calibri"/>
        </w:rPr>
        <w:t xml:space="preserve">v přepravě cestujících </w:t>
      </w:r>
      <w:r w:rsidRPr="00CE7197">
        <w:rPr>
          <w:rFonts w:asciiTheme="minorHAnsi" w:hAnsiTheme="minorHAnsi" w:cs="Calibri"/>
        </w:rPr>
        <w:t xml:space="preserve">ve veřejné linkové dopravě s cílem zajistit dopravní obslužnost </w:t>
      </w:r>
      <w:r w:rsidR="007A61E6" w:rsidRPr="00CE7197">
        <w:rPr>
          <w:rFonts w:asciiTheme="minorHAnsi" w:hAnsiTheme="minorHAnsi" w:cs="Calibri"/>
        </w:rPr>
        <w:t>Zlíns</w:t>
      </w:r>
      <w:r w:rsidR="00C21832" w:rsidRPr="00CE7197">
        <w:rPr>
          <w:rFonts w:asciiTheme="minorHAnsi" w:hAnsiTheme="minorHAnsi" w:cs="Calibri"/>
        </w:rPr>
        <w:t>kého</w:t>
      </w:r>
      <w:r w:rsidRPr="00CE7197">
        <w:rPr>
          <w:rFonts w:asciiTheme="minorHAnsi" w:hAnsiTheme="minorHAnsi" w:cs="Calibri"/>
        </w:rPr>
        <w:t xml:space="preserve"> kraje </w:t>
      </w:r>
      <w:r w:rsidR="00C21832" w:rsidRPr="00CE7197">
        <w:rPr>
          <w:rFonts w:asciiTheme="minorHAnsi" w:hAnsiTheme="minorHAnsi" w:cs="Calibri"/>
        </w:rPr>
        <w:t>v dále vymezeném rozsahu Dopravcem pro Objednatele.</w:t>
      </w:r>
    </w:p>
    <w:p w:rsidR="000245C4" w:rsidRPr="00CE7197" w:rsidRDefault="00C21832" w:rsidP="00450309">
      <w:pPr>
        <w:numPr>
          <w:ilvl w:val="1"/>
          <w:numId w:val="1"/>
        </w:numPr>
        <w:ind w:left="709" w:hanging="709"/>
        <w:jc w:val="both"/>
        <w:rPr>
          <w:rFonts w:asciiTheme="minorHAnsi" w:hAnsiTheme="minorHAnsi" w:cs="Calibri"/>
        </w:rPr>
      </w:pPr>
      <w:r w:rsidRPr="00CE7197">
        <w:rPr>
          <w:rFonts w:asciiTheme="minorHAnsi" w:hAnsiTheme="minorHAnsi" w:cs="Calibri"/>
        </w:rPr>
        <w:t>Tato Smlouva</w:t>
      </w:r>
      <w:r w:rsidR="000245C4" w:rsidRPr="00CE7197">
        <w:rPr>
          <w:rFonts w:asciiTheme="minorHAnsi" w:hAnsiTheme="minorHAnsi" w:cs="Calibri"/>
        </w:rPr>
        <w:t xml:space="preserve"> vymez</w:t>
      </w:r>
      <w:r w:rsidRPr="00CE7197">
        <w:rPr>
          <w:rFonts w:asciiTheme="minorHAnsi" w:hAnsiTheme="minorHAnsi" w:cs="Calibri"/>
        </w:rPr>
        <w:t>uje</w:t>
      </w:r>
      <w:r w:rsidR="000245C4" w:rsidRPr="00CE7197">
        <w:rPr>
          <w:rFonts w:asciiTheme="minorHAnsi" w:hAnsiTheme="minorHAnsi" w:cs="Calibri"/>
        </w:rPr>
        <w:t xml:space="preserve"> podmínk</w:t>
      </w:r>
      <w:r w:rsidRPr="00CE7197">
        <w:rPr>
          <w:rFonts w:asciiTheme="minorHAnsi" w:hAnsiTheme="minorHAnsi" w:cs="Calibri"/>
        </w:rPr>
        <w:t>y</w:t>
      </w:r>
      <w:r w:rsidR="000245C4" w:rsidRPr="00CE7197">
        <w:rPr>
          <w:rFonts w:asciiTheme="minorHAnsi" w:hAnsiTheme="minorHAnsi" w:cs="Calibri"/>
        </w:rPr>
        <w:t>, za kterých bude Dopravce na základě této Smlouvy poskytovat veřejné služby ve veřejné linkové dopravě</w:t>
      </w:r>
      <w:r w:rsidRPr="00CE7197">
        <w:rPr>
          <w:rFonts w:asciiTheme="minorHAnsi" w:hAnsiTheme="minorHAnsi" w:cs="Calibri"/>
        </w:rPr>
        <w:t xml:space="preserve"> pro Objednatele</w:t>
      </w:r>
      <w:r w:rsidR="000245C4" w:rsidRPr="00CE7197">
        <w:rPr>
          <w:rFonts w:asciiTheme="minorHAnsi" w:hAnsiTheme="minorHAnsi" w:cs="Calibri"/>
        </w:rPr>
        <w:t>.</w:t>
      </w:r>
    </w:p>
    <w:p w:rsidR="00E154BF" w:rsidRPr="00810DFE" w:rsidRDefault="00C21832" w:rsidP="00450309">
      <w:pPr>
        <w:numPr>
          <w:ilvl w:val="1"/>
          <w:numId w:val="1"/>
        </w:numPr>
        <w:ind w:left="709" w:hanging="709"/>
        <w:jc w:val="both"/>
        <w:rPr>
          <w:rFonts w:asciiTheme="minorHAnsi" w:hAnsiTheme="minorHAnsi" w:cs="Calibri"/>
        </w:rPr>
      </w:pPr>
      <w:bookmarkStart w:id="3" w:name="_Ref432062568"/>
      <w:r w:rsidRPr="00CE7197">
        <w:rPr>
          <w:rFonts w:asciiTheme="minorHAnsi" w:hAnsiTheme="minorHAnsi" w:cs="Calibri"/>
        </w:rPr>
        <w:t>Dopravce se na základě této Smlouvy</w:t>
      </w:r>
      <w:r w:rsidR="00AC20CC" w:rsidRPr="00CE7197">
        <w:rPr>
          <w:rFonts w:asciiTheme="minorHAnsi" w:hAnsiTheme="minorHAnsi" w:cs="Calibri"/>
        </w:rPr>
        <w:t xml:space="preserve"> zavazuje v souladu s podmínkami níže stanovenými poskytovat pro Objednatele </w:t>
      </w:r>
      <w:r w:rsidR="00FA582E" w:rsidRPr="00CE7197">
        <w:rPr>
          <w:rFonts w:asciiTheme="minorHAnsi" w:hAnsiTheme="minorHAnsi" w:cs="Calibri"/>
        </w:rPr>
        <w:t>V</w:t>
      </w:r>
      <w:r w:rsidR="00AC20CC" w:rsidRPr="00CE7197">
        <w:rPr>
          <w:rFonts w:asciiTheme="minorHAnsi" w:hAnsiTheme="minorHAnsi" w:cs="Calibri"/>
        </w:rPr>
        <w:t>eřejné služby</w:t>
      </w:r>
      <w:r w:rsidR="00FA582E" w:rsidRPr="00CE7197">
        <w:rPr>
          <w:rFonts w:asciiTheme="minorHAnsi" w:hAnsiTheme="minorHAnsi" w:cs="Calibri"/>
        </w:rPr>
        <w:t xml:space="preserve"> </w:t>
      </w:r>
      <w:r w:rsidR="00512DC5" w:rsidRPr="00CE7197">
        <w:rPr>
          <w:rFonts w:asciiTheme="minorHAnsi" w:hAnsiTheme="minorHAnsi" w:cs="Calibri"/>
        </w:rPr>
        <w:t xml:space="preserve">od podpisu této Smlouvy, </w:t>
      </w:r>
      <w:r w:rsidR="00E154BF" w:rsidRPr="00CE7197">
        <w:rPr>
          <w:rFonts w:asciiTheme="minorHAnsi" w:hAnsiTheme="minorHAnsi" w:cs="Calibri"/>
        </w:rPr>
        <w:t>po dobu</w:t>
      </w:r>
      <w:r w:rsidR="00FA582E" w:rsidRPr="00CE7197">
        <w:rPr>
          <w:rFonts w:asciiTheme="minorHAnsi" w:hAnsiTheme="minorHAnsi" w:cs="Calibri"/>
        </w:rPr>
        <w:t xml:space="preserve"> </w:t>
      </w:r>
      <w:r w:rsidR="00E154BF" w:rsidRPr="00CE7197">
        <w:rPr>
          <w:rFonts w:asciiTheme="minorHAnsi" w:hAnsiTheme="minorHAnsi" w:cs="Calibri"/>
        </w:rPr>
        <w:t>deseti (10) kalendářních let od Zahájení provozu</w:t>
      </w:r>
      <w:r w:rsidR="00FA582E" w:rsidRPr="00CE7197">
        <w:rPr>
          <w:rFonts w:asciiTheme="minorHAnsi" w:hAnsiTheme="minorHAnsi" w:cs="Calibri"/>
        </w:rPr>
        <w:t>, a to v rozsahu stanoven</w:t>
      </w:r>
      <w:r w:rsidR="005C27FD" w:rsidRPr="00CE7197">
        <w:rPr>
          <w:rFonts w:asciiTheme="minorHAnsi" w:hAnsiTheme="minorHAnsi" w:cs="Calibri"/>
        </w:rPr>
        <w:t>ém touto Smlouvou</w:t>
      </w:r>
      <w:r w:rsidR="00E154BF" w:rsidRPr="00CE7197">
        <w:rPr>
          <w:rFonts w:asciiTheme="minorHAnsi" w:hAnsiTheme="minorHAnsi" w:cs="Calibri"/>
        </w:rPr>
        <w:t xml:space="preserve">. Předpokládaným obdobím plnění této Smlouvy je období od </w:t>
      </w:r>
      <w:r w:rsidR="00512DC5" w:rsidRPr="00CE7197">
        <w:rPr>
          <w:rFonts w:asciiTheme="minorHAnsi" w:hAnsiTheme="minorHAnsi" w:cs="Calibri"/>
        </w:rPr>
        <w:t xml:space="preserve">podpisu Smlouvy </w:t>
      </w:r>
      <w:r w:rsidR="00E154BF" w:rsidRPr="00CE7197">
        <w:rPr>
          <w:rFonts w:asciiTheme="minorHAnsi" w:hAnsiTheme="minorHAnsi" w:cs="Calibri"/>
        </w:rPr>
        <w:t>do 31. 12. 2027</w:t>
      </w:r>
      <w:r w:rsidR="00512DC5" w:rsidRPr="00CE7197">
        <w:rPr>
          <w:rFonts w:asciiTheme="minorHAnsi" w:hAnsiTheme="minorHAnsi" w:cs="Calibri"/>
        </w:rPr>
        <w:t xml:space="preserve"> (předpokládaným datem Zahájení provozu je 1. 1. 2018)</w:t>
      </w:r>
      <w:r w:rsidR="005C27FD" w:rsidRPr="00CE7197">
        <w:rPr>
          <w:rFonts w:asciiTheme="minorHAnsi" w:hAnsiTheme="minorHAnsi" w:cs="Calibri"/>
        </w:rPr>
        <w:t xml:space="preserve">. </w:t>
      </w:r>
      <w:r w:rsidR="00E154BF" w:rsidRPr="00810DFE">
        <w:rPr>
          <w:rFonts w:asciiTheme="minorHAnsi" w:hAnsiTheme="minorHAnsi" w:cs="Calibri"/>
        </w:rPr>
        <w:t>Takto stanoven</w:t>
      </w:r>
      <w:r w:rsidR="00512DC5" w:rsidRPr="00810DFE">
        <w:rPr>
          <w:rFonts w:asciiTheme="minorHAnsi" w:hAnsiTheme="minorHAnsi" w:cs="Calibri"/>
        </w:rPr>
        <w:t xml:space="preserve">á </w:t>
      </w:r>
      <w:r w:rsidR="00006B46" w:rsidRPr="00810DFE">
        <w:rPr>
          <w:rFonts w:asciiTheme="minorHAnsi" w:hAnsiTheme="minorHAnsi" w:cs="Calibri"/>
        </w:rPr>
        <w:t xml:space="preserve">předpokládaná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35641D" w:rsidRPr="00810DFE">
        <w:rPr>
          <w:rFonts w:asciiTheme="minorHAnsi" w:hAnsiTheme="minorHAnsi" w:cs="Calibri"/>
        </w:rPr>
        <w:t>dvanáct (</w:t>
      </w:r>
      <w:r w:rsidR="0035641D" w:rsidRPr="00810DFE">
        <w:rPr>
          <w:rFonts w:asciiTheme="minorHAnsi" w:hAnsiTheme="minorHAnsi"/>
        </w:rPr>
        <w:t xml:space="preserve">12)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3"/>
    </w:p>
    <w:p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BC1351">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35641D" w:rsidRPr="00CE7197">
        <w:rPr>
          <w:rFonts w:asciiTheme="minorHAnsi" w:hAnsiTheme="minorHAnsi" w:cs="Calibri"/>
        </w:rPr>
        <w:t xml:space="preserve">třináct </w:t>
      </w:r>
      <w:r w:rsidR="00CF599F" w:rsidRPr="00CE7197">
        <w:rPr>
          <w:rFonts w:asciiTheme="minorHAnsi" w:hAnsiTheme="minorHAnsi" w:cs="Calibri"/>
        </w:rPr>
        <w:t>(</w:t>
      </w:r>
      <w:r w:rsidR="0035641D" w:rsidRPr="00CE7197">
        <w:rPr>
          <w:rFonts w:asciiTheme="minorHAnsi" w:hAnsiTheme="minorHAnsi" w:cs="Calibri"/>
        </w:rPr>
        <w:t>13</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35641D" w:rsidRPr="00CE7197">
        <w:rPr>
          <w:rFonts w:asciiTheme="minorHAnsi" w:hAnsiTheme="minorHAnsi"/>
        </w:rPr>
        <w:t xml:space="preserve">dvanáct </w:t>
      </w:r>
      <w:r w:rsidR="00372ADD" w:rsidRPr="00CE7197">
        <w:rPr>
          <w:rFonts w:asciiTheme="minorHAnsi" w:hAnsiTheme="minorHAnsi"/>
        </w:rPr>
        <w:t>(</w:t>
      </w:r>
      <w:r w:rsidR="0035641D" w:rsidRPr="00CE7197">
        <w:rPr>
          <w:rFonts w:asciiTheme="minorHAnsi" w:hAnsiTheme="minorHAnsi"/>
        </w:rPr>
        <w:t>12</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w:t>
      </w:r>
      <w:r w:rsidRPr="00CE7197">
        <w:rPr>
          <w:rFonts w:asciiTheme="minorHAnsi" w:hAnsiTheme="minorHAnsi"/>
        </w:rPr>
        <w:lastRenderedPageBreak/>
        <w:t xml:space="preserve">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Dopravce je v takovém případě povinen uzavřít s novým Koordinátorem do 10 dnů od přijetí oznámení Smlouvu o přistoupení k IDS ZK. Obdobné platí i pro případnou změnu z IDS ZK na jiný systém.</w:t>
      </w:r>
    </w:p>
    <w:p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4" w:name="_Ref326770816"/>
      <w:bookmarkEnd w:id="2"/>
      <w:r w:rsidRPr="00CE7197">
        <w:rPr>
          <w:rFonts w:asciiTheme="minorHAnsi" w:hAnsiTheme="minorHAnsi" w:cs="Calibri"/>
          <w:b/>
          <w:bCs/>
        </w:rPr>
        <w:t>PODMÍNKY POSKYTOVÁNÍ VEŘEJNÝCH SLUŽEB - PROVOZU VEŘEJNÉ LINKOVÉ DOPRAVY</w:t>
      </w:r>
      <w:bookmarkEnd w:id="4"/>
    </w:p>
    <w:p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rsidR="00507CF2" w:rsidRPr="00CE7197" w:rsidRDefault="00FE74C5" w:rsidP="00450309">
      <w:pPr>
        <w:numPr>
          <w:ilvl w:val="1"/>
          <w:numId w:val="1"/>
        </w:numPr>
        <w:ind w:left="709" w:hanging="709"/>
        <w:jc w:val="both"/>
        <w:rPr>
          <w:rFonts w:asciiTheme="minorHAnsi" w:hAnsiTheme="minorHAnsi" w:cs="Calibri"/>
        </w:rPr>
      </w:pPr>
      <w:bookmarkStart w:id="5" w:name="_Ref353789872"/>
      <w:bookmarkStart w:id="6" w:name="_Ref320719630"/>
      <w:bookmarkStart w:id="7" w:name="_Ref271622252"/>
      <w:bookmarkStart w:id="8"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5"/>
      <w:r w:rsidR="0051259C" w:rsidRPr="00CE7197">
        <w:rPr>
          <w:rFonts w:asciiTheme="minorHAnsi" w:hAnsiTheme="minorHAnsi" w:cs="Calibri"/>
        </w:rPr>
        <w:t xml:space="preserve"> </w:t>
      </w:r>
      <w:bookmarkStart w:id="9" w:name="_Ref320719632"/>
      <w:bookmarkEnd w:id="6"/>
    </w:p>
    <w:p w:rsidR="00D659F5" w:rsidRPr="00CE7197" w:rsidRDefault="00D659F5" w:rsidP="00D659F5">
      <w:pPr>
        <w:numPr>
          <w:ilvl w:val="1"/>
          <w:numId w:val="1"/>
        </w:numPr>
        <w:ind w:left="709" w:hanging="709"/>
        <w:jc w:val="both"/>
        <w:rPr>
          <w:rFonts w:asciiTheme="minorHAnsi" w:hAnsiTheme="minorHAnsi" w:cs="Calibri"/>
        </w:rPr>
      </w:pPr>
      <w:bookmarkStart w:id="10" w:name="_Ref353784346"/>
      <w:r>
        <w:rPr>
          <w:rFonts w:asciiTheme="minorHAnsi" w:hAnsiTheme="minorHAnsi" w:cs="Calibri"/>
        </w:rPr>
        <w:t>Koordinátor na základě jízdních řádů a časových poloh Spojů pro každou linku zpracovává Oběhy</w:t>
      </w:r>
      <w:r w:rsidR="006370B9">
        <w:rPr>
          <w:rFonts w:asciiTheme="minorHAnsi" w:hAnsiTheme="minorHAnsi" w:cs="Calibri"/>
        </w:rPr>
        <w:t xml:space="preserve"> vozidel</w:t>
      </w:r>
      <w:r>
        <w:rPr>
          <w:rFonts w:asciiTheme="minorHAnsi" w:hAnsiTheme="minorHAnsi" w:cs="Calibri"/>
        </w:rPr>
        <w:t>. Koordinátor tyto Oběhy</w:t>
      </w:r>
      <w:r w:rsidR="006370B9">
        <w:rPr>
          <w:rFonts w:asciiTheme="minorHAnsi" w:hAnsiTheme="minorHAnsi" w:cs="Calibri"/>
        </w:rPr>
        <w:t xml:space="preserve"> vozidel</w:t>
      </w:r>
      <w:r>
        <w:rPr>
          <w:rFonts w:asciiTheme="minorHAnsi" w:hAnsiTheme="minorHAnsi" w:cs="Calibri"/>
        </w:rPr>
        <w:t xml:space="preserve"> předkládá vždy v dostatečném předstihu před jejich plánovanou účinností k vyjádření Dopravci. </w:t>
      </w:r>
      <w:r w:rsidRPr="00D659F5">
        <w:rPr>
          <w:rFonts w:asciiTheme="minorHAnsi" w:hAnsiTheme="minorHAnsi" w:cs="Calibri"/>
        </w:rPr>
        <w:t xml:space="preserve">Dopravce je oprávněn se k předloženému návrhu písemně vyjádřit, a to ve lhůtě </w:t>
      </w:r>
      <w:r>
        <w:rPr>
          <w:rFonts w:asciiTheme="minorHAnsi" w:hAnsiTheme="minorHAnsi" w:cs="Calibri"/>
        </w:rPr>
        <w:t>5</w:t>
      </w:r>
      <w:r w:rsidRPr="00D659F5">
        <w:rPr>
          <w:rFonts w:asciiTheme="minorHAnsi" w:hAnsiTheme="minorHAnsi" w:cs="Calibri"/>
        </w:rPr>
        <w:t xml:space="preserve"> pracovních dní od předložení návrhu. Koordinátor je povinen se s připomínkami Dopravce vypořádat (tj. zohlednit je v návrhu, popř. zdůvodnit proč nebyly zohledněny). Připomínky Dopravce, které případně upozorňují na právní čí faktickou nemožnost plnění (např. nereálné časy přejezdů vozidel, nedodržování přestávek řidičů, apod.), je Koordinátor povinen do návrhu zapracovat. Následně Koordinátor zpracuje (při respektování pravidel výše) závazné znění </w:t>
      </w:r>
      <w:r>
        <w:rPr>
          <w:rFonts w:asciiTheme="minorHAnsi" w:hAnsiTheme="minorHAnsi" w:cs="Calibri"/>
        </w:rPr>
        <w:t>Oběhů</w:t>
      </w:r>
      <w:r w:rsidR="006370B9">
        <w:rPr>
          <w:rFonts w:asciiTheme="minorHAnsi" w:hAnsiTheme="minorHAnsi" w:cs="Calibri"/>
        </w:rPr>
        <w:t xml:space="preserve"> vozidel</w:t>
      </w:r>
      <w:r>
        <w:rPr>
          <w:rFonts w:asciiTheme="minorHAnsi" w:hAnsiTheme="minorHAnsi" w:cs="Calibri"/>
        </w:rPr>
        <w:t>, které je Dopravce povinen dodržovat</w:t>
      </w:r>
      <w:r w:rsidRPr="00D659F5">
        <w:rPr>
          <w:rFonts w:asciiTheme="minorHAnsi" w:hAnsiTheme="minorHAnsi" w:cs="Calibri"/>
        </w:rPr>
        <w:t xml:space="preserve">. </w:t>
      </w:r>
      <w:r w:rsidR="00170816">
        <w:rPr>
          <w:rFonts w:asciiTheme="minorHAnsi" w:hAnsiTheme="minorHAnsi" w:cs="Calibri"/>
        </w:rPr>
        <w:t>Pokud se Dopravce do 5 pracovních dní k předloženému návrhu Oběhu vozidel nevyjádří, má se za to, že stanovenou dopravní práci přijal a s návrhem Oběhu vozidel souhlasí.</w:t>
      </w:r>
    </w:p>
    <w:p w:rsidR="00783E32" w:rsidRPr="00CE7197" w:rsidRDefault="00D82059" w:rsidP="00807C29">
      <w:pPr>
        <w:numPr>
          <w:ilvl w:val="1"/>
          <w:numId w:val="1"/>
        </w:numPr>
        <w:ind w:left="709" w:hanging="709"/>
        <w:jc w:val="both"/>
        <w:rPr>
          <w:rFonts w:asciiTheme="minorHAnsi" w:hAnsiTheme="minorHAnsi" w:cs="Calibri"/>
        </w:rPr>
      </w:pPr>
      <w:r w:rsidRPr="00CE7197">
        <w:rPr>
          <w:rFonts w:asciiTheme="minorHAnsi" w:hAnsiTheme="minorHAnsi" w:cs="Calibri"/>
        </w:rPr>
        <w:t xml:space="preserve">Nejpozději </w:t>
      </w:r>
      <w:r w:rsidR="00FA713B" w:rsidRPr="00CE7197">
        <w:rPr>
          <w:rFonts w:asciiTheme="minorHAnsi" w:hAnsiTheme="minorHAnsi" w:cs="Calibri"/>
        </w:rPr>
        <w:t xml:space="preserve">stošedesát (160) </w:t>
      </w:r>
      <w:r w:rsidR="0041733D" w:rsidRPr="00CE7197">
        <w:rPr>
          <w:rFonts w:asciiTheme="minorHAnsi" w:hAnsiTheme="minorHAnsi" w:cs="Calibri"/>
        </w:rPr>
        <w:t>dnů</w:t>
      </w:r>
      <w:r w:rsidR="00FA713B" w:rsidRPr="00CE7197" w:rsidDel="00FA713B">
        <w:rPr>
          <w:rFonts w:asciiTheme="minorHAnsi" w:hAnsiTheme="minorHAnsi"/>
        </w:rPr>
        <w:t xml:space="preserve"> </w:t>
      </w:r>
      <w:r w:rsidR="00F95912" w:rsidRPr="00CE7197">
        <w:rPr>
          <w:rFonts w:asciiTheme="minorHAnsi" w:hAnsiTheme="minorHAnsi" w:cs="Calibri"/>
        </w:rPr>
        <w:t>před Zahájením provozu</w:t>
      </w:r>
      <w:r w:rsidRPr="00CE7197">
        <w:rPr>
          <w:rFonts w:asciiTheme="minorHAnsi" w:hAnsiTheme="minorHAnsi" w:cs="Calibri"/>
        </w:rPr>
        <w:t xml:space="preserve"> </w:t>
      </w:r>
      <w:r w:rsidR="00CC0D46" w:rsidRPr="00CE7197">
        <w:rPr>
          <w:rFonts w:asciiTheme="minorHAnsi" w:hAnsiTheme="minorHAnsi" w:cs="Calibri"/>
        </w:rPr>
        <w:t xml:space="preserve">Koordinátor </w:t>
      </w:r>
      <w:r w:rsidRPr="00CE7197">
        <w:rPr>
          <w:rFonts w:asciiTheme="minorHAnsi" w:hAnsiTheme="minorHAnsi" w:cs="Calibri"/>
        </w:rPr>
        <w:t xml:space="preserve">Dopravci oznámí vymezení </w:t>
      </w:r>
      <w:r w:rsidR="00F95912" w:rsidRPr="00CE7197">
        <w:rPr>
          <w:rFonts w:asciiTheme="minorHAnsi" w:hAnsiTheme="minorHAnsi" w:cs="Calibri"/>
        </w:rPr>
        <w:t>n</w:t>
      </w:r>
      <w:r w:rsidR="00586CC3" w:rsidRPr="00CE7197">
        <w:rPr>
          <w:rFonts w:asciiTheme="minorHAnsi" w:hAnsiTheme="minorHAnsi" w:cs="Calibri"/>
        </w:rPr>
        <w:t>a</w:t>
      </w:r>
      <w:r w:rsidR="00F95912" w:rsidRPr="00CE7197">
        <w:rPr>
          <w:rFonts w:asciiTheme="minorHAnsi" w:hAnsiTheme="minorHAnsi" w:cs="Calibri"/>
        </w:rPr>
        <w:t xml:space="preserve">vrhovaných </w:t>
      </w:r>
      <w:r w:rsidR="00586CC3" w:rsidRPr="00CE7197">
        <w:rPr>
          <w:rFonts w:asciiTheme="minorHAnsi" w:hAnsiTheme="minorHAnsi" w:cs="Calibri"/>
        </w:rPr>
        <w:t xml:space="preserve">Linek, </w:t>
      </w:r>
      <w:r w:rsidR="00FA713B" w:rsidRPr="00CE7197">
        <w:rPr>
          <w:rFonts w:asciiTheme="minorHAnsi" w:hAnsiTheme="minorHAnsi" w:cs="Calibri"/>
        </w:rPr>
        <w:t xml:space="preserve">a následně, nejpozději tři (3) měsíce před Zahájením provozu </w:t>
      </w:r>
      <w:r w:rsidR="00DC0C6A" w:rsidRPr="00CE7197">
        <w:rPr>
          <w:rFonts w:asciiTheme="minorHAnsi" w:hAnsiTheme="minorHAnsi" w:cs="Calibri"/>
        </w:rPr>
        <w:t>Koordinátor</w:t>
      </w:r>
      <w:r w:rsidR="00FA713B" w:rsidRPr="00CE7197">
        <w:rPr>
          <w:rFonts w:asciiTheme="minorHAnsi" w:hAnsiTheme="minorHAnsi" w:cs="Calibri"/>
        </w:rPr>
        <w:t xml:space="preserve"> Dopravci poskytne vymezení </w:t>
      </w:r>
      <w:r w:rsidR="00FE74C5" w:rsidRPr="00CE7197">
        <w:rPr>
          <w:rFonts w:asciiTheme="minorHAnsi" w:hAnsiTheme="minorHAnsi" w:cs="Calibri"/>
        </w:rPr>
        <w:t xml:space="preserve">Spojů a </w:t>
      </w:r>
      <w:r w:rsidR="00FA713B" w:rsidRPr="00CE7197">
        <w:rPr>
          <w:rFonts w:asciiTheme="minorHAnsi" w:hAnsiTheme="minorHAnsi" w:cs="Calibri"/>
        </w:rPr>
        <w:t xml:space="preserve">závazných </w:t>
      </w:r>
      <w:r w:rsidR="00FE74C5" w:rsidRPr="00CE7197">
        <w:rPr>
          <w:rFonts w:asciiTheme="minorHAnsi" w:hAnsiTheme="minorHAnsi" w:cs="Calibri"/>
        </w:rPr>
        <w:t>Jízdní</w:t>
      </w:r>
      <w:r w:rsidR="00586CC3" w:rsidRPr="00CE7197">
        <w:rPr>
          <w:rFonts w:asciiTheme="minorHAnsi" w:hAnsiTheme="minorHAnsi" w:cs="Calibri"/>
        </w:rPr>
        <w:t>ch</w:t>
      </w:r>
      <w:r w:rsidR="00FE74C5" w:rsidRPr="00CE7197">
        <w:rPr>
          <w:rFonts w:asciiTheme="minorHAnsi" w:hAnsiTheme="minorHAnsi" w:cs="Calibri"/>
        </w:rPr>
        <w:t xml:space="preserve"> řád</w:t>
      </w:r>
      <w:r w:rsidR="00586CC3" w:rsidRPr="00CE7197">
        <w:rPr>
          <w:rFonts w:asciiTheme="minorHAnsi" w:hAnsiTheme="minorHAnsi" w:cs="Calibri"/>
        </w:rPr>
        <w:t>ů</w:t>
      </w:r>
      <w:r w:rsidR="00FE74C5" w:rsidRPr="00CE7197">
        <w:rPr>
          <w:rFonts w:asciiTheme="minorHAnsi" w:hAnsiTheme="minorHAnsi" w:cs="Calibri"/>
        </w:rPr>
        <w:t xml:space="preserve"> platn</w:t>
      </w:r>
      <w:r w:rsidR="00586CC3" w:rsidRPr="00CE7197">
        <w:rPr>
          <w:rFonts w:asciiTheme="minorHAnsi" w:hAnsiTheme="minorHAnsi" w:cs="Calibri"/>
        </w:rPr>
        <w:t>ých</w:t>
      </w:r>
      <w:r w:rsidR="00FE74C5" w:rsidRPr="00CE7197">
        <w:rPr>
          <w:rFonts w:asciiTheme="minorHAnsi" w:hAnsiTheme="minorHAnsi" w:cs="Calibri"/>
        </w:rPr>
        <w:t xml:space="preserve"> pro tyto Linky </w:t>
      </w:r>
      <w:r w:rsidR="0037702C" w:rsidRPr="00CE7197">
        <w:rPr>
          <w:rFonts w:asciiTheme="minorHAnsi" w:hAnsiTheme="minorHAnsi" w:cs="Calibri"/>
        </w:rPr>
        <w:t>ode dne</w:t>
      </w:r>
      <w:r w:rsidR="00FE74C5" w:rsidRPr="00CE7197">
        <w:rPr>
          <w:rFonts w:asciiTheme="minorHAnsi" w:hAnsiTheme="minorHAnsi" w:cs="Calibri"/>
        </w:rPr>
        <w:t xml:space="preserve"> Zahájení provozu</w:t>
      </w:r>
      <w:r w:rsidR="00DE2C94" w:rsidRPr="00CE7197">
        <w:rPr>
          <w:rFonts w:asciiTheme="minorHAnsi" w:hAnsiTheme="minorHAnsi" w:cs="Calibri"/>
        </w:rPr>
        <w:t xml:space="preserve">. </w:t>
      </w:r>
      <w:r w:rsidR="00CC0D46" w:rsidRPr="00CE7197">
        <w:rPr>
          <w:rFonts w:asciiTheme="minorHAnsi" w:hAnsiTheme="minorHAnsi" w:cs="Calibri"/>
        </w:rPr>
        <w:t>Koordinátor</w:t>
      </w:r>
      <w:r w:rsidR="00DC0C6A" w:rsidRPr="00CE7197">
        <w:rPr>
          <w:rFonts w:asciiTheme="minorHAnsi" w:hAnsiTheme="minorHAnsi" w:cs="Calibri"/>
        </w:rPr>
        <w:t xml:space="preserve"> </w:t>
      </w:r>
      <w:r w:rsidR="002A17DB" w:rsidRPr="00CE7197">
        <w:rPr>
          <w:rFonts w:asciiTheme="minorHAnsi" w:hAnsiTheme="minorHAnsi" w:cs="Calibri"/>
        </w:rPr>
        <w:t xml:space="preserve">v této souvislosti </w:t>
      </w:r>
      <w:r w:rsidR="00DE2C94" w:rsidRPr="00CE7197">
        <w:rPr>
          <w:rFonts w:asciiTheme="minorHAnsi" w:hAnsiTheme="minorHAnsi" w:cs="Calibri"/>
        </w:rPr>
        <w:t xml:space="preserve">zašle Dopravci </w:t>
      </w:r>
      <w:r w:rsidR="00372ADD" w:rsidRPr="00CE7197">
        <w:rPr>
          <w:rFonts w:asciiTheme="minorHAnsi" w:hAnsiTheme="minorHAnsi" w:cs="Calibri"/>
        </w:rPr>
        <w:t>P</w:t>
      </w:r>
      <w:r w:rsidR="002A17DB" w:rsidRPr="00CE7197">
        <w:rPr>
          <w:rFonts w:asciiTheme="minorHAnsi" w:hAnsiTheme="minorHAnsi" w:cs="Calibri"/>
        </w:rPr>
        <w:t xml:space="preserve">okyn </w:t>
      </w:r>
      <w:r w:rsidR="00372ADD" w:rsidRPr="00CE7197">
        <w:rPr>
          <w:rFonts w:asciiTheme="minorHAnsi" w:hAnsiTheme="minorHAnsi" w:cs="Calibri"/>
        </w:rPr>
        <w:lastRenderedPageBreak/>
        <w:t xml:space="preserve">Objednatele </w:t>
      </w:r>
      <w:r w:rsidR="002A17DB" w:rsidRPr="00CE7197">
        <w:rPr>
          <w:rFonts w:asciiTheme="minorHAnsi" w:hAnsiTheme="minorHAnsi" w:cs="Calibri"/>
        </w:rPr>
        <w:t xml:space="preserve">k zajištění </w:t>
      </w:r>
      <w:r w:rsidR="00DE2C94" w:rsidRPr="00CE7197">
        <w:rPr>
          <w:rFonts w:asciiTheme="minorHAnsi" w:hAnsiTheme="minorHAnsi" w:cs="Calibri"/>
        </w:rPr>
        <w:t xml:space="preserve">dopravního výkonu na období do další celostátní změny Jízdních řádů. </w:t>
      </w:r>
      <w:r w:rsidR="00CC0D46" w:rsidRPr="00CE7197">
        <w:rPr>
          <w:rFonts w:asciiTheme="minorHAnsi" w:hAnsiTheme="minorHAnsi" w:cs="Calibri"/>
        </w:rPr>
        <w:t>Koordinátor</w:t>
      </w:r>
      <w:r w:rsidR="00DE2C94" w:rsidRPr="00CE7197">
        <w:rPr>
          <w:rFonts w:asciiTheme="minorHAnsi" w:hAnsiTheme="minorHAnsi" w:cs="Calibri"/>
        </w:rPr>
        <w:t xml:space="preserve"> je oprávněn při současném upozornění Dopravce údaje dle tohoto článku Dopravci sdělit i v rámci Jízdních řádů (např. formou piktogramů)</w:t>
      </w:r>
      <w:r w:rsidR="00EB4B6E" w:rsidRPr="00CE7197">
        <w:rPr>
          <w:rFonts w:asciiTheme="minorHAnsi" w:hAnsiTheme="minorHAnsi" w:cs="Calibri"/>
        </w:rPr>
        <w:t>.</w:t>
      </w:r>
      <w:r w:rsidR="00DE2C94" w:rsidRPr="00CE7197">
        <w:rPr>
          <w:rFonts w:asciiTheme="minorHAnsi" w:hAnsiTheme="minorHAnsi" w:cs="Calibri"/>
        </w:rPr>
        <w:t xml:space="preserve"> </w:t>
      </w:r>
      <w:bookmarkEnd w:id="10"/>
      <w:r w:rsidR="002A17DB" w:rsidRPr="00CE7197">
        <w:rPr>
          <w:rFonts w:asciiTheme="minorHAnsi" w:hAnsiTheme="minorHAnsi" w:cs="Calibri"/>
        </w:rPr>
        <w:t>Dopravce je povinen</w:t>
      </w:r>
      <w:r w:rsidR="001E6E32" w:rsidRPr="00CE7197">
        <w:rPr>
          <w:rFonts w:asciiTheme="minorHAnsi" w:hAnsiTheme="minorHAnsi" w:cs="Calibri"/>
        </w:rPr>
        <w:t xml:space="preserve"> ode dne Zahájení provozu </w:t>
      </w:r>
      <w:r w:rsidR="002A17DB" w:rsidRPr="00CE7197">
        <w:rPr>
          <w:rFonts w:asciiTheme="minorHAnsi" w:hAnsiTheme="minorHAnsi" w:cs="Calibri"/>
        </w:rPr>
        <w:t>poskytovat Veřejné služby v souladu s</w:t>
      </w:r>
      <w:r w:rsidR="001E6E32" w:rsidRPr="00CE7197">
        <w:rPr>
          <w:rFonts w:asciiTheme="minorHAnsi" w:hAnsiTheme="minorHAnsi" w:cs="Calibri"/>
        </w:rPr>
        <w:t xml:space="preserve"> takovým </w:t>
      </w:r>
      <w:r w:rsidR="00807C29" w:rsidRPr="00CE7197">
        <w:rPr>
          <w:rFonts w:asciiTheme="minorHAnsi" w:hAnsiTheme="minorHAnsi" w:cs="Calibri"/>
        </w:rPr>
        <w:t>P</w:t>
      </w:r>
      <w:r w:rsidR="002A17DB" w:rsidRPr="00CE7197">
        <w:rPr>
          <w:rFonts w:asciiTheme="minorHAnsi" w:hAnsiTheme="minorHAnsi" w:cs="Calibri"/>
        </w:rPr>
        <w:t>okynem Objednatele</w:t>
      </w:r>
      <w:r w:rsidR="00807C29" w:rsidRPr="00CE7197">
        <w:rPr>
          <w:rFonts w:asciiTheme="minorHAnsi" w:hAnsiTheme="minorHAnsi" w:cs="Calibri"/>
          <w:vanish/>
        </w:rPr>
        <w:t>aslaný ele stáží, zda půjde o termíny změn jízdních řádů nebo např. počátky kalendářních čtvrtletí.</w:t>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807C29" w:rsidRPr="00CE7197">
        <w:rPr>
          <w:rFonts w:asciiTheme="minorHAnsi" w:hAnsiTheme="minorHAnsi" w:cs="Calibri"/>
          <w:vanish/>
        </w:rPr>
        <w:pgNum/>
      </w:r>
      <w:r w:rsidR="002A17DB" w:rsidRPr="00CE7197">
        <w:rPr>
          <w:rFonts w:asciiTheme="minorHAnsi" w:hAnsiTheme="minorHAnsi" w:cs="Calibri"/>
        </w:rPr>
        <w:t>.</w:t>
      </w:r>
      <w:r w:rsidR="008E56BE" w:rsidRPr="00CE7197">
        <w:rPr>
          <w:rFonts w:asciiTheme="minorHAnsi" w:hAnsiTheme="minorHAnsi" w:cs="Calibri"/>
        </w:rPr>
        <w:t xml:space="preserve">  </w:t>
      </w:r>
      <w:r w:rsidR="004A7E67" w:rsidRPr="00CE7197">
        <w:rPr>
          <w:rFonts w:asciiTheme="minorHAnsi" w:hAnsiTheme="minorHAnsi" w:cs="Calibri"/>
        </w:rPr>
        <w:t xml:space="preserve"> </w:t>
      </w:r>
      <w:r w:rsidR="00FE74C5" w:rsidRPr="00CE7197">
        <w:rPr>
          <w:rFonts w:asciiTheme="minorHAnsi" w:hAnsiTheme="minorHAnsi" w:cs="Calibri"/>
        </w:rPr>
        <w:t xml:space="preserve"> </w:t>
      </w:r>
      <w:bookmarkEnd w:id="9"/>
    </w:p>
    <w:p w:rsidR="004502B8" w:rsidRPr="00CE7197" w:rsidRDefault="00783E32" w:rsidP="00450309">
      <w:pPr>
        <w:numPr>
          <w:ilvl w:val="1"/>
          <w:numId w:val="1"/>
        </w:numPr>
        <w:ind w:left="709" w:hanging="709"/>
        <w:jc w:val="both"/>
        <w:rPr>
          <w:rFonts w:asciiTheme="minorHAnsi" w:hAnsiTheme="minorHAnsi" w:cs="Calibri"/>
        </w:rPr>
      </w:pPr>
      <w:bookmarkStart w:id="11" w:name="_Ref325379621"/>
      <w:r w:rsidRPr="00CE7197">
        <w:rPr>
          <w:rFonts w:asciiTheme="minorHAnsi" w:hAnsiTheme="minorHAnsi" w:cs="Calibri"/>
        </w:rPr>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BC1351">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1"/>
    </w:p>
    <w:p w:rsidR="001B1F28" w:rsidRPr="00CE7197" w:rsidRDefault="00DC0C6A" w:rsidP="00450309">
      <w:pPr>
        <w:numPr>
          <w:ilvl w:val="1"/>
          <w:numId w:val="1"/>
        </w:numPr>
        <w:ind w:left="709" w:hanging="709"/>
        <w:jc w:val="both"/>
        <w:rPr>
          <w:rFonts w:asciiTheme="minorHAnsi" w:hAnsiTheme="minorHAnsi" w:cs="Calibri"/>
        </w:rPr>
      </w:pPr>
      <w:bookmarkStart w:id="12" w:name="_Ref353783990"/>
      <w:bookmarkStart w:id="13"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2"/>
      <w:r w:rsidR="001B1F28" w:rsidRPr="00CE7197">
        <w:rPr>
          <w:rFonts w:asciiTheme="minorHAnsi" w:hAnsiTheme="minorHAnsi" w:cs="Calibri"/>
        </w:rPr>
        <w:t xml:space="preserve">  </w:t>
      </w:r>
      <w:bookmarkEnd w:id="13"/>
    </w:p>
    <w:p w:rsidR="00936CAA" w:rsidRPr="00CE7197" w:rsidRDefault="00FF4B55" w:rsidP="00450309">
      <w:pPr>
        <w:numPr>
          <w:ilvl w:val="1"/>
          <w:numId w:val="1"/>
        </w:numPr>
        <w:ind w:left="709" w:hanging="709"/>
        <w:jc w:val="both"/>
        <w:rPr>
          <w:rFonts w:asciiTheme="minorHAnsi" w:hAnsiTheme="minorHAnsi" w:cs="Calibri"/>
        </w:rPr>
      </w:pPr>
      <w:bookmarkStart w:id="14"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4"/>
    </w:p>
    <w:p w:rsidR="00F35D3C" w:rsidRPr="00CE7197" w:rsidRDefault="001B1F28" w:rsidP="00450309">
      <w:pPr>
        <w:numPr>
          <w:ilvl w:val="1"/>
          <w:numId w:val="1"/>
        </w:numPr>
        <w:ind w:left="709" w:hanging="709"/>
        <w:jc w:val="both"/>
        <w:rPr>
          <w:rFonts w:asciiTheme="minorHAnsi" w:hAnsiTheme="minorHAnsi" w:cs="Calibri"/>
        </w:rPr>
      </w:pPr>
      <w:bookmarkStart w:id="15"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BC1351">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7"/>
      <w:bookmarkEnd w:id="8"/>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5"/>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rsidR="00BC63FC" w:rsidRPr="00CE7197" w:rsidRDefault="00FF4B55" w:rsidP="00450309">
      <w:pPr>
        <w:numPr>
          <w:ilvl w:val="1"/>
          <w:numId w:val="1"/>
        </w:numPr>
        <w:ind w:left="709" w:hanging="709"/>
        <w:jc w:val="both"/>
        <w:rPr>
          <w:rFonts w:asciiTheme="minorHAnsi" w:hAnsiTheme="minorHAnsi" w:cs="Calibri"/>
        </w:rPr>
      </w:pPr>
      <w:bookmarkStart w:id="16"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lastRenderedPageBreak/>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6"/>
    </w:p>
    <w:p w:rsidR="00875485" w:rsidRPr="00CE7197" w:rsidRDefault="00FF4B55" w:rsidP="00450309">
      <w:pPr>
        <w:numPr>
          <w:ilvl w:val="1"/>
          <w:numId w:val="1"/>
        </w:numPr>
        <w:ind w:left="709" w:hanging="709"/>
        <w:jc w:val="both"/>
        <w:rPr>
          <w:rFonts w:asciiTheme="minorHAnsi" w:hAnsiTheme="minorHAnsi" w:cs="Calibri"/>
        </w:rPr>
      </w:pPr>
      <w:bookmarkStart w:id="17" w:name="_Ref430013702"/>
      <w:bookmarkStart w:id="18"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0F7EA9">
        <w:rPr>
          <w:rFonts w:asciiTheme="minorHAnsi" w:hAnsiTheme="minorHAnsi" w:cs="Calibri"/>
        </w:rPr>
        <w:t>ou</w:t>
      </w:r>
      <w:r w:rsidR="00A025A6" w:rsidRPr="00CE7197">
        <w:rPr>
          <w:rFonts w:asciiTheme="minorHAnsi" w:hAnsiTheme="minorHAnsi" w:cs="Calibri"/>
        </w:rPr>
        <w:t xml:space="preserve"> </w:t>
      </w:r>
      <w:r w:rsidR="006370B9">
        <w:rPr>
          <w:rFonts w:asciiTheme="minorHAnsi" w:hAnsiTheme="minorHAnsi" w:cs="Calibri"/>
        </w:rPr>
        <w:t>O</w:t>
      </w:r>
      <w:r w:rsidR="006370B9" w:rsidRPr="00CE7197">
        <w:rPr>
          <w:rFonts w:asciiTheme="minorHAnsi" w:hAnsiTheme="minorHAnsi" w:cs="Calibri"/>
        </w:rPr>
        <w:t>běh</w:t>
      </w:r>
      <w:r w:rsidR="000F7EA9">
        <w:rPr>
          <w:rFonts w:asciiTheme="minorHAnsi" w:hAnsiTheme="minorHAnsi" w:cs="Calibri"/>
        </w:rPr>
        <w:t>y</w:t>
      </w:r>
      <w:r w:rsidR="006370B9" w:rsidRPr="00CE7197">
        <w:rPr>
          <w:rFonts w:asciiTheme="minorHAnsi" w:hAnsiTheme="minorHAnsi" w:cs="Calibri"/>
        </w:rPr>
        <w:t xml:space="preserve"> </w:t>
      </w:r>
      <w:r w:rsidR="00A025A6" w:rsidRPr="00CE7197">
        <w:rPr>
          <w:rFonts w:asciiTheme="minorHAnsi" w:hAnsiTheme="minorHAnsi" w:cs="Calibri"/>
        </w:rPr>
        <w:t>vozid</w:t>
      </w:r>
      <w:r w:rsidR="00DE2C94" w:rsidRPr="00CE7197">
        <w:rPr>
          <w:rFonts w:asciiTheme="minorHAnsi" w:hAnsiTheme="minorHAnsi" w:cs="Calibri"/>
        </w:rPr>
        <w:t>el</w:t>
      </w:r>
      <w:r w:rsidR="00A025A6" w:rsidRPr="00CE7197">
        <w:rPr>
          <w:rFonts w:asciiTheme="minorHAnsi" w:hAnsiTheme="minorHAnsi" w:cs="Calibri"/>
        </w:rPr>
        <w:t xml:space="preserve"> a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7"/>
    </w:p>
    <w:p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rsidR="007D020B" w:rsidRPr="00CE7197" w:rsidRDefault="007D020B" w:rsidP="00450309">
      <w:pPr>
        <w:numPr>
          <w:ilvl w:val="1"/>
          <w:numId w:val="1"/>
        </w:numPr>
        <w:ind w:left="709" w:hanging="709"/>
        <w:jc w:val="both"/>
        <w:rPr>
          <w:rFonts w:asciiTheme="minorHAnsi" w:hAnsiTheme="minorHAnsi" w:cs="Calibri"/>
        </w:rPr>
      </w:pPr>
      <w:bookmarkStart w:id="19"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8"/>
      <w:bookmarkEnd w:id="19"/>
      <w:r w:rsidRPr="00CE7197">
        <w:rPr>
          <w:rFonts w:asciiTheme="minorHAnsi" w:hAnsiTheme="minorHAnsi" w:cs="Calibri"/>
        </w:rPr>
        <w:t xml:space="preserve"> </w:t>
      </w:r>
    </w:p>
    <w:p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w:t>
      </w:r>
      <w:r w:rsidRPr="00CE7197">
        <w:rPr>
          <w:rFonts w:asciiTheme="minorHAnsi" w:hAnsiTheme="minorHAnsi" w:cs="Calibri"/>
        </w:rPr>
        <w:lastRenderedPageBreak/>
        <w:t xml:space="preserve">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Pravidla úhrady ceny dopravního výkonu 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BC1351">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BC1351">
        <w:rPr>
          <w:rFonts w:asciiTheme="minorHAnsi" w:hAnsiTheme="minorHAnsi" w:cs="Calibri"/>
        </w:rPr>
        <w:t>4.12</w:t>
      </w:r>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BC1351">
        <w:rPr>
          <w:rFonts w:asciiTheme="minorHAnsi" w:hAnsiTheme="minorHAnsi" w:cs="Calibri"/>
        </w:rPr>
        <w:t>4.10</w:t>
      </w:r>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rsidR="00DF63FB" w:rsidRPr="00CE7197" w:rsidRDefault="00103877" w:rsidP="00450309">
      <w:pPr>
        <w:numPr>
          <w:ilvl w:val="1"/>
          <w:numId w:val="1"/>
        </w:numPr>
        <w:ind w:left="709" w:hanging="709"/>
        <w:jc w:val="both"/>
        <w:rPr>
          <w:rFonts w:asciiTheme="minorHAnsi" w:hAnsiTheme="minorHAnsi" w:cs="Calibri"/>
        </w:rPr>
      </w:pPr>
      <w:bookmarkStart w:id="20"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20"/>
    </w:p>
    <w:p w:rsidR="00CF599F" w:rsidRPr="00CE7197" w:rsidRDefault="00B359EB" w:rsidP="00694DC2">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w:t>
      </w:r>
      <w:r w:rsidR="008326D3" w:rsidRPr="00CE7197">
        <w:rPr>
          <w:rFonts w:asciiTheme="minorHAnsi" w:hAnsiTheme="minorHAnsi" w:cs="Calibri"/>
        </w:rPr>
        <w:t xml:space="preserve">povinen </w:t>
      </w:r>
      <w:r w:rsidRPr="00CE7197">
        <w:rPr>
          <w:rFonts w:asciiTheme="minorHAnsi" w:hAnsiTheme="minorHAnsi" w:cs="Calibri"/>
        </w:rPr>
        <w:t>v případě mimořádných situací v dopravě způsobujících ztrátu garantované návaznosti postupovat v</w:t>
      </w:r>
      <w:r w:rsidR="00933DFC" w:rsidRPr="00CE7197">
        <w:rPr>
          <w:rFonts w:asciiTheme="minorHAnsi" w:hAnsiTheme="minorHAnsi" w:cs="Calibri"/>
        </w:rPr>
        <w:t> </w:t>
      </w:r>
      <w:r w:rsidRPr="00CE7197">
        <w:rPr>
          <w:rFonts w:asciiTheme="minorHAnsi" w:hAnsiTheme="minorHAnsi" w:cs="Calibri"/>
        </w:rPr>
        <w:t>souladu</w:t>
      </w:r>
      <w:r w:rsidR="00933DFC" w:rsidRPr="00CE7197">
        <w:rPr>
          <w:rFonts w:asciiTheme="minorHAnsi" w:hAnsiTheme="minorHAnsi" w:cs="Calibri"/>
        </w:rPr>
        <w:t xml:space="preserve"> s Technickými a provozními standardy</w:t>
      </w:r>
      <w:r w:rsidRPr="00CE7197">
        <w:rPr>
          <w:rFonts w:asciiTheme="minorHAnsi" w:hAnsiTheme="minorHAnsi" w:cs="Calibri"/>
        </w:rPr>
        <w:t xml:space="preserve"> </w:t>
      </w:r>
      <w:r w:rsidR="0079343E" w:rsidRPr="00CE7197">
        <w:rPr>
          <w:rFonts w:asciiTheme="minorHAnsi" w:hAnsiTheme="minorHAnsi" w:cs="Calibri"/>
        </w:rPr>
        <w:t xml:space="preserve">a pomůckou Garance návazností IDS </w:t>
      </w:r>
      <w:r w:rsidR="00562C10" w:rsidRPr="00CE7197">
        <w:rPr>
          <w:rFonts w:asciiTheme="minorHAnsi" w:hAnsiTheme="minorHAnsi" w:cs="Calibri"/>
        </w:rPr>
        <w:t>ZK</w:t>
      </w:r>
      <w:r w:rsidRPr="00CE7197">
        <w:rPr>
          <w:rFonts w:asciiTheme="minorHAnsi" w:hAnsiTheme="minorHAnsi" w:cs="Calibri"/>
        </w:rPr>
        <w:t xml:space="preserve">. V takových případech je Dopravce povinen v souladu s pokynem </w:t>
      </w:r>
      <w:r w:rsidR="00A51E25" w:rsidRPr="00CE7197">
        <w:rPr>
          <w:rFonts w:asciiTheme="minorHAnsi" w:hAnsiTheme="minorHAnsi" w:cs="Calibri"/>
        </w:rPr>
        <w:t>Koordinátor</w:t>
      </w:r>
      <w:r w:rsidRPr="00CE7197">
        <w:rPr>
          <w:rFonts w:asciiTheme="minorHAnsi" w:hAnsiTheme="minorHAnsi" w:cs="Calibri"/>
        </w:rPr>
        <w:t>a</w:t>
      </w:r>
      <w:r w:rsidR="0079343E" w:rsidRPr="00CE7197">
        <w:rPr>
          <w:rFonts w:asciiTheme="minorHAnsi" w:hAnsiTheme="minorHAnsi" w:cs="Calibri"/>
        </w:rPr>
        <w:t xml:space="preserve"> či </w:t>
      </w:r>
      <w:r w:rsidR="00D709D1" w:rsidRPr="00CE7197">
        <w:rPr>
          <w:rFonts w:asciiTheme="minorHAnsi" w:hAnsiTheme="minorHAnsi" w:cs="Calibri"/>
        </w:rPr>
        <w:t>C</w:t>
      </w:r>
      <w:r w:rsidR="0079343E" w:rsidRPr="00CE7197">
        <w:rPr>
          <w:rFonts w:asciiTheme="minorHAnsi" w:hAnsiTheme="minorHAnsi" w:cs="Calibri"/>
        </w:rPr>
        <w:t xml:space="preserve">entrálního dispečinku v souladu se Smlouvou o přístupu k </w:t>
      </w:r>
      <w:r w:rsidR="00562C10" w:rsidRPr="00CE7197">
        <w:rPr>
          <w:rFonts w:asciiTheme="minorHAnsi" w:hAnsiTheme="minorHAnsi" w:cs="Calibri"/>
        </w:rPr>
        <w:t>IDS ZK</w:t>
      </w:r>
      <w:r w:rsidRPr="00CE7197">
        <w:rPr>
          <w:rFonts w:asciiTheme="minorHAnsi" w:hAnsiTheme="minorHAnsi" w:cs="Calibri"/>
        </w:rPr>
        <w:t xml:space="preserve"> např. prodloužit stanovenou čekací dobu na zpožděný přípojný spoj, nebo také zajistit vypravení náhradního spoje</w:t>
      </w:r>
      <w:r w:rsidR="0079343E" w:rsidRPr="00CE7197">
        <w:rPr>
          <w:rFonts w:asciiTheme="minorHAnsi" w:hAnsiTheme="minorHAnsi" w:cs="Calibri"/>
        </w:rPr>
        <w:t xml:space="preserve"> nebo taxislužby</w:t>
      </w:r>
      <w:r w:rsidR="00A9228E" w:rsidRPr="00CE7197">
        <w:rPr>
          <w:rFonts w:asciiTheme="minorHAnsi" w:hAnsiTheme="minorHAnsi" w:cs="Calibri"/>
        </w:rPr>
        <w:t xml:space="preserve"> ve smyslu § 21 zákona č. 111/1994 Sb., o silniční dopravě, v platném znění</w:t>
      </w:r>
      <w:r w:rsidRPr="00CE7197">
        <w:rPr>
          <w:rFonts w:asciiTheme="minorHAnsi" w:hAnsiTheme="minorHAnsi" w:cs="Calibri"/>
        </w:rPr>
        <w:t>.</w:t>
      </w:r>
    </w:p>
    <w:p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1" w:name="_Ref326770831"/>
      <w:r w:rsidR="003711DB" w:rsidRPr="00CE7197">
        <w:rPr>
          <w:rFonts w:asciiTheme="minorHAnsi" w:hAnsiTheme="minorHAnsi" w:cs="Calibri"/>
          <w:b/>
          <w:bCs/>
        </w:rPr>
        <w:t xml:space="preserve"> VEŘEJNÉ SLUŽBY</w:t>
      </w:r>
      <w:bookmarkEnd w:id="21"/>
    </w:p>
    <w:p w:rsidR="00BF69C5" w:rsidRPr="00CE7197" w:rsidRDefault="00BF69C5" w:rsidP="00450309">
      <w:pPr>
        <w:numPr>
          <w:ilvl w:val="1"/>
          <w:numId w:val="1"/>
        </w:numPr>
        <w:ind w:left="709" w:hanging="709"/>
        <w:jc w:val="both"/>
        <w:rPr>
          <w:rFonts w:asciiTheme="minorHAnsi" w:hAnsiTheme="minorHAnsi" w:cs="Calibri"/>
        </w:rPr>
      </w:pPr>
      <w:bookmarkStart w:id="22"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2"/>
      <w:r w:rsidR="002B4ED6" w:rsidRPr="00CE7197">
        <w:rPr>
          <w:rFonts w:asciiTheme="minorHAnsi" w:hAnsiTheme="minorHAnsi" w:cs="Calibri"/>
        </w:rPr>
        <w:t xml:space="preserve"> </w:t>
      </w:r>
    </w:p>
    <w:p w:rsidR="00BF69C5" w:rsidRPr="00CE7197" w:rsidRDefault="006F6F56" w:rsidP="00450309">
      <w:pPr>
        <w:numPr>
          <w:ilvl w:val="1"/>
          <w:numId w:val="1"/>
        </w:numPr>
        <w:ind w:left="709" w:hanging="709"/>
        <w:jc w:val="both"/>
        <w:rPr>
          <w:rFonts w:asciiTheme="minorHAnsi" w:hAnsiTheme="minorHAnsi" w:cs="Calibri"/>
        </w:rPr>
      </w:pPr>
      <w:bookmarkStart w:id="23"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3"/>
    </w:p>
    <w:p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V případě, že rozsah Veřejných služeb na základě potřeb a rozhodnutí Objednatele poklesne pod hranici Minimálního dopravního výkonu, zavazuje se Objednatel uhradit Dopravci Kompenzaci v takové výši, která by odpovídala uskutečněnému Minimálnímu dopravnímu výkonu, avšak s tím, že variabilní náklady jako složka Ceny dopravního výkonu budou hrazeny pouze podle Dopravcem reálně uskutečněného dopravního výkonu.</w:t>
      </w:r>
    </w:p>
    <w:p w:rsidR="00C1370C" w:rsidRPr="00CE7197" w:rsidRDefault="009523FE" w:rsidP="00450309">
      <w:pPr>
        <w:numPr>
          <w:ilvl w:val="1"/>
          <w:numId w:val="1"/>
        </w:numPr>
        <w:ind w:left="709" w:hanging="709"/>
        <w:jc w:val="both"/>
        <w:rPr>
          <w:rFonts w:asciiTheme="minorHAnsi" w:hAnsiTheme="minorHAnsi" w:cs="Calibri"/>
        </w:rPr>
      </w:pPr>
      <w:bookmarkStart w:id="24"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BC1351">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4"/>
      <w:r w:rsidR="00E42B8C" w:rsidRPr="00CE7197">
        <w:rPr>
          <w:rFonts w:asciiTheme="minorHAnsi" w:hAnsiTheme="minorHAnsi" w:cs="Calibri"/>
        </w:rPr>
        <w:t xml:space="preserve"> </w:t>
      </w:r>
    </w:p>
    <w:p w:rsidR="00E42B8C" w:rsidRPr="00CE7197" w:rsidRDefault="008E5ED7" w:rsidP="00450309">
      <w:pPr>
        <w:numPr>
          <w:ilvl w:val="1"/>
          <w:numId w:val="1"/>
        </w:numPr>
        <w:ind w:left="709" w:hanging="709"/>
        <w:jc w:val="both"/>
        <w:rPr>
          <w:rFonts w:asciiTheme="minorHAnsi" w:hAnsiTheme="minorHAnsi" w:cs="Calibri"/>
        </w:rPr>
      </w:pPr>
      <w:bookmarkStart w:id="25"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5"/>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6" w:name="_Ref322470707"/>
      <w:r w:rsidRPr="00CE7197">
        <w:rPr>
          <w:rFonts w:asciiTheme="minorHAnsi" w:hAnsiTheme="minorHAnsi" w:cs="Calibri"/>
          <w:b/>
          <w:bCs/>
        </w:rPr>
        <w:t>CENA DOPRAVNÍHO VÝKONU</w:t>
      </w:r>
      <w:bookmarkEnd w:id="26"/>
    </w:p>
    <w:p w:rsidR="00A12835" w:rsidRPr="00CE7197" w:rsidRDefault="00513E8F" w:rsidP="00450309">
      <w:pPr>
        <w:numPr>
          <w:ilvl w:val="1"/>
          <w:numId w:val="1"/>
        </w:numPr>
        <w:ind w:left="709" w:hanging="709"/>
        <w:jc w:val="both"/>
        <w:rPr>
          <w:rFonts w:asciiTheme="minorHAnsi" w:hAnsiTheme="minorHAnsi"/>
        </w:rPr>
      </w:pPr>
      <w:bookmarkStart w:id="27" w:name="_Ref325431599"/>
      <w:r w:rsidRPr="00CE7197">
        <w:rPr>
          <w:rFonts w:asciiTheme="minorHAnsi" w:hAnsiTheme="minorHAnsi" w:cs="Calibri"/>
        </w:rPr>
        <w:lastRenderedPageBreak/>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7"/>
      <w:r w:rsidR="00AF0854" w:rsidRPr="00CE7197">
        <w:rPr>
          <w:rFonts w:asciiTheme="minorHAnsi" w:hAnsiTheme="minorHAnsi" w:cs="Calibri"/>
        </w:rPr>
        <w:t>.</w:t>
      </w:r>
    </w:p>
    <w:p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Pr="0094799F">
        <w:rPr>
          <w:rFonts w:asciiTheme="minorHAnsi" w:hAnsiTheme="minorHAnsi" w:cs="Calibri"/>
        </w:rPr>
        <w:t xml:space="preserve"> a poplatky za infrastrukturu, tj. zejména poplatky za vjezdy</w:t>
      </w:r>
      <w:r w:rsidRPr="0094799F">
        <w:rPr>
          <w:rFonts w:asciiTheme="minorHAnsi" w:hAnsiTheme="minorHAnsi"/>
        </w:rPr>
        <w:t xml:space="preserve"> na autobusová nádraží</w:t>
      </w:r>
      <w:r w:rsidRPr="0094799F">
        <w:rPr>
          <w:rFonts w:asciiTheme="minorHAnsi" w:hAnsiTheme="minorHAnsi" w:cs="Calibri"/>
        </w:rPr>
        <w:t xml:space="preserve"> a využití autobusových stání</w:t>
      </w:r>
      <w:r w:rsidR="00FF35AE" w:rsidRPr="0094799F">
        <w:rPr>
          <w:rFonts w:asciiTheme="minorHAnsi" w:hAnsiTheme="minorHAnsi" w:cs="Calibri"/>
        </w:rPr>
        <w:t xml:space="preserve">. </w:t>
      </w:r>
    </w:p>
    <w:p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rsidR="0035122B" w:rsidRPr="00CE7197" w:rsidRDefault="001167E0" w:rsidP="00450309">
      <w:pPr>
        <w:numPr>
          <w:ilvl w:val="1"/>
          <w:numId w:val="1"/>
        </w:numPr>
        <w:ind w:left="709" w:hanging="709"/>
        <w:jc w:val="both"/>
        <w:rPr>
          <w:rFonts w:asciiTheme="minorHAnsi" w:hAnsiTheme="minorHAnsi" w:cs="Calibri"/>
        </w:rPr>
      </w:pPr>
      <w:bookmarkStart w:id="28" w:name="_Ref322472556"/>
      <w:bookmarkStart w:id="29" w:name="_Ref353786787"/>
      <w:bookmarkStart w:id="30"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8"/>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9"/>
      <w:r w:rsidR="001A52C7" w:rsidRPr="00CE7197">
        <w:rPr>
          <w:rFonts w:asciiTheme="minorHAnsi" w:hAnsiTheme="minorHAnsi" w:cs="Calibri"/>
        </w:rPr>
        <w:t xml:space="preserve"> </w:t>
      </w:r>
    </w:p>
    <w:p w:rsidR="00870969" w:rsidRPr="00CE7197" w:rsidRDefault="0076774F" w:rsidP="00450309">
      <w:pPr>
        <w:numPr>
          <w:ilvl w:val="1"/>
          <w:numId w:val="1"/>
        </w:numPr>
        <w:ind w:left="709" w:hanging="709"/>
        <w:jc w:val="both"/>
        <w:rPr>
          <w:rFonts w:asciiTheme="minorHAnsi" w:hAnsiTheme="minorHAnsi"/>
          <w:strike/>
        </w:rPr>
      </w:pPr>
      <w:bookmarkStart w:id="31"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30"/>
      <w:r w:rsidR="001167E0" w:rsidRPr="00CE7197">
        <w:rPr>
          <w:rFonts w:asciiTheme="minorHAnsi" w:hAnsiTheme="minorHAnsi" w:cs="Calibri"/>
        </w:rPr>
        <w:t>.</w:t>
      </w:r>
      <w:bookmarkStart w:id="32"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D1097F" w:rsidRPr="00CE7197">
        <w:rPr>
          <w:rFonts w:asciiTheme="minorHAnsi" w:hAnsiTheme="minorHAnsi" w:cs="Calibri"/>
        </w:rPr>
        <w:t xml:space="preserve">(v případě plánovaného termínu Zahájení provozu jde o měsíc </w:t>
      </w:r>
      <w:r w:rsidR="00D31F7D" w:rsidRPr="00CE7197">
        <w:rPr>
          <w:rFonts w:asciiTheme="minorHAnsi" w:hAnsiTheme="minorHAnsi"/>
        </w:rPr>
        <w:t xml:space="preserve">září roku </w:t>
      </w:r>
      <w:r w:rsidR="00472B76" w:rsidRPr="00CE7197">
        <w:rPr>
          <w:rFonts w:asciiTheme="minorHAnsi" w:hAnsiTheme="minorHAnsi"/>
        </w:rPr>
        <w:t>201</w:t>
      </w:r>
      <w:r w:rsidR="008139F7" w:rsidRPr="00CE7197">
        <w:rPr>
          <w:rFonts w:asciiTheme="minorHAnsi" w:hAnsiTheme="minorHAnsi" w:cs="Calibri"/>
        </w:rPr>
        <w:t>7</w:t>
      </w:r>
      <w:r w:rsidR="00D1097F" w:rsidRPr="00CE7197">
        <w:rPr>
          <w:rFonts w:asciiTheme="minorHAnsi" w:hAnsiTheme="minorHAnsi" w:cs="Calibri"/>
        </w:rPr>
        <w:t>),</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2"/>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1"/>
    </w:p>
    <w:p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w:t>
      </w:r>
      <w:r w:rsidRPr="00CE7197">
        <w:rPr>
          <w:rFonts w:asciiTheme="minorHAnsi" w:hAnsiTheme="minorHAnsi" w:cs="Calibri"/>
        </w:rPr>
        <w:lastRenderedPageBreak/>
        <w:t>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rsidR="005F16F1" w:rsidRPr="00CE7197" w:rsidRDefault="005F16F1" w:rsidP="00450309">
      <w:pPr>
        <w:numPr>
          <w:ilvl w:val="1"/>
          <w:numId w:val="1"/>
        </w:numPr>
        <w:ind w:left="709" w:hanging="709"/>
        <w:jc w:val="both"/>
        <w:rPr>
          <w:rFonts w:asciiTheme="minorHAnsi" w:hAnsiTheme="minorHAnsi" w:cs="Calibri"/>
        </w:rPr>
      </w:pPr>
      <w:bookmarkStart w:id="33" w:name="_Ref444093269"/>
      <w:bookmarkStart w:id="34" w:name="_Ref430015595"/>
      <w:r w:rsidRPr="00CE7197">
        <w:rPr>
          <w:rFonts w:asciiTheme="minorHAnsi" w:hAnsiTheme="minorHAnsi" w:cs="Calibri"/>
        </w:rPr>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3"/>
      <w:r w:rsidR="00671E6E" w:rsidRPr="00CE7197">
        <w:rPr>
          <w:rFonts w:asciiTheme="minorHAnsi" w:hAnsiTheme="minorHAnsi" w:cs="Calibri"/>
        </w:rPr>
        <w:t xml:space="preserve"> </w:t>
      </w:r>
      <w:bookmarkEnd w:id="34"/>
    </w:p>
    <w:p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rsidR="00050616" w:rsidRPr="00CE7197" w:rsidRDefault="00FE3D94" w:rsidP="00450309">
      <w:pPr>
        <w:numPr>
          <w:ilvl w:val="1"/>
          <w:numId w:val="1"/>
        </w:numPr>
        <w:ind w:left="709" w:hanging="709"/>
        <w:jc w:val="both"/>
        <w:rPr>
          <w:rFonts w:asciiTheme="minorHAnsi" w:hAnsiTheme="minorHAnsi" w:cs="Calibri"/>
        </w:rPr>
      </w:pPr>
      <w:bookmarkStart w:id="35"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5"/>
      <w:r w:rsidR="00AF52FD" w:rsidRPr="00CE7197">
        <w:rPr>
          <w:rFonts w:asciiTheme="minorHAnsi" w:hAnsiTheme="minorHAnsi" w:cs="Calibri"/>
        </w:rPr>
        <w:t xml:space="preserve"> </w:t>
      </w:r>
    </w:p>
    <w:p w:rsidR="00050616" w:rsidRPr="00CE7197" w:rsidRDefault="00FE3D94" w:rsidP="00450309">
      <w:pPr>
        <w:numPr>
          <w:ilvl w:val="1"/>
          <w:numId w:val="1"/>
        </w:numPr>
        <w:ind w:left="709" w:hanging="709"/>
        <w:jc w:val="both"/>
        <w:rPr>
          <w:rFonts w:asciiTheme="minorHAnsi" w:hAnsiTheme="minorHAnsi" w:cs="Calibri"/>
        </w:rPr>
      </w:pPr>
      <w:bookmarkStart w:id="36"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BC1351">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BC1351">
        <w:rPr>
          <w:rFonts w:asciiTheme="minorHAnsi" w:hAnsiTheme="minorHAnsi" w:cs="Calibri"/>
        </w:rPr>
        <w:t>6.10</w:t>
      </w:r>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6"/>
    </w:p>
    <w:p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rsidR="00FE3D94" w:rsidRPr="00CE7197" w:rsidRDefault="00FE3D94" w:rsidP="00450309">
      <w:pPr>
        <w:numPr>
          <w:ilvl w:val="1"/>
          <w:numId w:val="1"/>
        </w:numPr>
        <w:ind w:left="709" w:hanging="709"/>
        <w:jc w:val="both"/>
        <w:rPr>
          <w:rFonts w:asciiTheme="minorHAnsi" w:hAnsiTheme="minorHAnsi" w:cs="Calibri"/>
        </w:rPr>
      </w:pPr>
      <w:bookmarkStart w:id="37" w:name="_Ref326590399"/>
      <w:r w:rsidRPr="00CE7197">
        <w:rPr>
          <w:rFonts w:asciiTheme="minorHAnsi" w:hAnsiTheme="minorHAnsi" w:cs="Calibri"/>
        </w:rPr>
        <w:lastRenderedPageBreak/>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BC1351">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7"/>
      <w:r w:rsidRPr="00CE7197">
        <w:rPr>
          <w:rFonts w:asciiTheme="minorHAnsi" w:hAnsiTheme="minorHAnsi" w:cs="Calibri"/>
        </w:rPr>
        <w:t xml:space="preserve"> </w:t>
      </w:r>
    </w:p>
    <w:p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BC1351">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8" w:name="_Ref322476080"/>
      <w:bookmarkStart w:id="39" w:name="_Ref325037084"/>
      <w:bookmarkStart w:id="40" w:name="_Ref434332909"/>
      <w:r w:rsidRPr="00CE7197">
        <w:rPr>
          <w:rFonts w:asciiTheme="minorHAnsi" w:hAnsiTheme="minorHAnsi" w:cs="Calibri"/>
          <w:b/>
          <w:bCs/>
          <w:caps/>
        </w:rPr>
        <w:t xml:space="preserve">vyúčtování </w:t>
      </w:r>
      <w:bookmarkEnd w:id="38"/>
      <w:bookmarkEnd w:id="39"/>
      <w:r w:rsidR="00E739B6" w:rsidRPr="00CE7197">
        <w:rPr>
          <w:rFonts w:asciiTheme="minorHAnsi" w:hAnsiTheme="minorHAnsi" w:cs="Calibri"/>
          <w:b/>
          <w:bCs/>
          <w:caps/>
        </w:rPr>
        <w:t>kompenzace</w:t>
      </w:r>
      <w:bookmarkEnd w:id="40"/>
    </w:p>
    <w:p w:rsidR="00792FAC" w:rsidRDefault="003705B6" w:rsidP="00161BD0">
      <w:pPr>
        <w:numPr>
          <w:ilvl w:val="1"/>
          <w:numId w:val="1"/>
        </w:numPr>
        <w:ind w:left="709" w:hanging="709"/>
        <w:jc w:val="both"/>
        <w:rPr>
          <w:rFonts w:asciiTheme="minorHAnsi" w:hAnsiTheme="minorHAnsi" w:cs="Calibri"/>
        </w:rPr>
      </w:pPr>
      <w:bookmarkStart w:id="41"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1"/>
    </w:p>
    <w:p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rsidR="00BD63D9" w:rsidRPr="00CE7197" w:rsidRDefault="009322F7" w:rsidP="00BD63D9">
      <w:pPr>
        <w:ind w:left="708"/>
        <w:rPr>
          <w:rFonts w:asciiTheme="minorHAnsi" w:hAnsiTheme="minorHAnsi"/>
        </w:rPr>
      </w:pPr>
      <w:r w:rsidRPr="00CE7197">
        <w:rPr>
          <w:rFonts w:asciiTheme="minorHAnsi" w:hAnsiTheme="minorHAnsi"/>
        </w:rPr>
        <w:t xml:space="preserve">Kde: </w:t>
      </w:r>
    </w:p>
    <w:p w:rsidR="00BD63D9" w:rsidRPr="00CE7197" w:rsidRDefault="002534F6"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rsidR="009322F7" w:rsidRPr="00CE7197" w:rsidRDefault="002534F6"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jízdné dle platného tarifu včetně příjmů Dopravce v rámci rozúčtování tržeb mezi dopravci v IDS.</w:t>
      </w:r>
    </w:p>
    <w:p w:rsidR="00E963AE" w:rsidRPr="00CE7197" w:rsidRDefault="008B2AE9" w:rsidP="005D62CD">
      <w:pPr>
        <w:ind w:left="703"/>
        <w:jc w:val="both"/>
        <w:rPr>
          <w:rFonts w:asciiTheme="minorHAnsi" w:hAnsiTheme="minorHAnsi" w:cs="Calibri"/>
        </w:rPr>
      </w:pPr>
      <w:bookmarkStart w:id="42" w:name="_Ref327476259"/>
      <w:bookmarkStart w:id="43"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je kompenzace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rsidR="00E963AE" w:rsidRPr="00CE7197" w:rsidRDefault="002534F6"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rsidR="00E963AE" w:rsidRPr="00CE7197" w:rsidRDefault="00E963AE" w:rsidP="00E963AE">
      <w:pPr>
        <w:ind w:left="708"/>
        <w:rPr>
          <w:rFonts w:asciiTheme="minorHAnsi" w:hAnsiTheme="minorHAnsi"/>
        </w:rPr>
      </w:pPr>
      <w:r w:rsidRPr="00CE7197">
        <w:rPr>
          <w:rFonts w:asciiTheme="minorHAnsi" w:hAnsiTheme="minorHAnsi"/>
        </w:rPr>
        <w:t xml:space="preserve">Kde: </w:t>
      </w:r>
    </w:p>
    <w:p w:rsidR="006F3CB3" w:rsidRPr="00CE7197" w:rsidRDefault="002534F6"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rsidR="00E963AE" w:rsidRPr="00CE7197" w:rsidRDefault="002534F6"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rsidR="008B2AE9" w:rsidRPr="00CE7197" w:rsidRDefault="002534F6" w:rsidP="005D62CD">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rsidR="008534B4" w:rsidRPr="00CE7197" w:rsidRDefault="008534B4" w:rsidP="008534B4">
      <w:pPr>
        <w:numPr>
          <w:ilvl w:val="1"/>
          <w:numId w:val="1"/>
        </w:numPr>
        <w:ind w:left="709" w:hanging="709"/>
        <w:jc w:val="both"/>
        <w:rPr>
          <w:rFonts w:asciiTheme="minorHAnsi" w:hAnsiTheme="minorHAnsi" w:cs="Calibri"/>
        </w:rPr>
      </w:pPr>
      <w:bookmarkStart w:id="44" w:name="_Ref444151118"/>
      <w:bookmarkStart w:id="45" w:name="_Ref435166876"/>
      <w:r w:rsidRPr="00CE7197">
        <w:rPr>
          <w:rFonts w:asciiTheme="minorHAnsi" w:hAnsiTheme="minorHAnsi" w:cs="Calibri"/>
        </w:rPr>
        <w:t xml:space="preserve">Podkladem pro úhradu Kompenzace je </w:t>
      </w:r>
      <w:r w:rsidR="00D3791F">
        <w:rPr>
          <w:rFonts w:asciiTheme="minorHAnsi" w:hAnsiTheme="minorHAnsi" w:cs="Calibri"/>
        </w:rPr>
        <w:t>vyúčtování</w:t>
      </w:r>
      <w:r w:rsidRPr="00CE7197">
        <w:rPr>
          <w:rFonts w:asciiTheme="minorHAnsi" w:hAnsiTheme="minorHAnsi" w:cs="Calibri"/>
        </w:rPr>
        <w:t>, kter</w:t>
      </w:r>
      <w:r w:rsidR="00BB7864">
        <w:rPr>
          <w:rFonts w:asciiTheme="minorHAnsi" w:hAnsiTheme="minorHAnsi" w:cs="Calibri"/>
        </w:rPr>
        <w:t>é</w:t>
      </w:r>
      <w:r w:rsidRPr="00CE7197">
        <w:rPr>
          <w:rFonts w:asciiTheme="minorHAnsi" w:hAnsiTheme="minorHAnsi" w:cs="Calibri"/>
        </w:rPr>
        <w:t xml:space="preserve"> </w:t>
      </w:r>
      <w:r w:rsidR="00F74E96">
        <w:rPr>
          <w:rFonts w:asciiTheme="minorHAnsi" w:hAnsiTheme="minorHAnsi" w:cs="Calibri"/>
        </w:rPr>
        <w:t>obsahuje</w:t>
      </w:r>
      <w:r w:rsidR="000A7E79">
        <w:rPr>
          <w:rFonts w:asciiTheme="minorHAnsi" w:hAnsiTheme="minorHAnsi" w:cs="Calibri"/>
        </w:rPr>
        <w:t xml:space="preserve"> </w:t>
      </w:r>
      <w:r w:rsidRPr="00CE7197">
        <w:rPr>
          <w:rFonts w:asciiTheme="minorHAnsi" w:hAnsiTheme="minorHAnsi" w:cs="Calibri"/>
        </w:rPr>
        <w:t>náležitosti:</w:t>
      </w:r>
      <w:bookmarkEnd w:id="44"/>
      <w:r w:rsidRPr="00CE7197">
        <w:rPr>
          <w:rFonts w:asciiTheme="minorHAnsi" w:hAnsiTheme="minorHAnsi" w:cs="Calibri"/>
        </w:rPr>
        <w:t xml:space="preserve">  </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Pr="00CE7197">
        <w:rPr>
          <w:rFonts w:asciiTheme="minorHAnsi" w:hAnsiTheme="minorHAnsi"/>
          <w:b/>
          <w:bCs/>
          <w:i/>
          <w:highlight w:val="green"/>
          <w:lang w:val="en-US"/>
        </w:rPr>
        <w:t>[</w:t>
      </w:r>
      <w:r w:rsidRPr="00CE7197">
        <w:rPr>
          <w:rFonts w:asciiTheme="minorHAnsi" w:hAnsiTheme="minorHAnsi"/>
          <w:b/>
          <w:bCs/>
          <w:i/>
          <w:highlight w:val="green"/>
        </w:rPr>
        <w:t>BUDE DOPLNĚNO DOPRAVCEM</w:t>
      </w:r>
      <w:r w:rsidRPr="00CE7197">
        <w:rPr>
          <w:rFonts w:asciiTheme="minorHAnsi" w:hAnsiTheme="minorHAnsi"/>
          <w:b/>
          <w:bCs/>
          <w:i/>
          <w:highlight w:val="green"/>
          <w:lang w:val="en-US"/>
        </w:rPr>
        <w:t>]</w:t>
      </w:r>
      <w:r w:rsidRPr="00CE7197">
        <w:rPr>
          <w:rFonts w:asciiTheme="minorHAnsi" w:hAnsiTheme="minorHAnsi"/>
          <w:b/>
          <w:bCs/>
          <w:lang w:val="en-US"/>
        </w:rPr>
        <w:t>”,</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rsidR="008534B4" w:rsidRPr="00CE7197" w:rsidRDefault="00F74E96" w:rsidP="008534B4">
      <w:pPr>
        <w:numPr>
          <w:ilvl w:val="2"/>
          <w:numId w:val="1"/>
        </w:numPr>
        <w:tabs>
          <w:tab w:val="num" w:pos="1134"/>
        </w:tabs>
        <w:ind w:left="1418" w:hanging="698"/>
        <w:jc w:val="both"/>
        <w:rPr>
          <w:rFonts w:asciiTheme="minorHAnsi" w:hAnsiTheme="minorHAnsi" w:cs="Calibri"/>
        </w:rPr>
      </w:pPr>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trvání3 týdny (21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D3791F">
        <w:rPr>
          <w:rFonts w:asciiTheme="minorHAnsi" w:hAnsiTheme="minorHAnsi" w:cs="Calibri"/>
        </w:rPr>
        <w:t>vyúčtování</w:t>
      </w:r>
      <w:r w:rsidR="00D3791F" w:rsidRPr="00CE7197">
        <w:rPr>
          <w:rFonts w:asciiTheme="minorHAnsi" w:hAnsiTheme="minorHAnsi" w:cs="Calibri"/>
        </w:rPr>
        <w:t xml:space="preserve"> </w:t>
      </w:r>
      <w:r w:rsidRPr="00CE7197">
        <w:rPr>
          <w:rFonts w:asciiTheme="minorHAnsi" w:hAnsiTheme="minorHAnsi" w:cs="Calibri"/>
        </w:rPr>
        <w:t>vystavila, včetně jejího podpisu a kontaktního telefonu,</w:t>
      </w:r>
    </w:p>
    <w:p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BC1351">
        <w:rPr>
          <w:rFonts w:asciiTheme="minorHAnsi" w:hAnsiTheme="minorHAnsi" w:cs="Calibri"/>
        </w:rPr>
        <w:t>v</w:t>
      </w:r>
      <w:r w:rsidR="003B5F57">
        <w:rPr>
          <w:rFonts w:asciiTheme="minorHAnsi" w:hAnsiTheme="minorHAnsi" w:cs="Calibri"/>
        </w:rPr>
        <w:t xml:space="preserve">yúčtování na </w:t>
      </w:r>
      <w:r w:rsidR="003B5F57" w:rsidRPr="00BE08A6">
        <w:rPr>
          <w:rFonts w:asciiTheme="minorHAnsi" w:hAnsiTheme="minorHAnsi" w:cs="Calibri"/>
        </w:rPr>
        <w:t xml:space="preserve">úhradu Kompenzace za příslušné zúčtovací období (předcházející měsíc) </w:t>
      </w:r>
      <w:r w:rsidR="003B5F57">
        <w:rPr>
          <w:rFonts w:asciiTheme="minorHAnsi" w:hAnsiTheme="minorHAnsi" w:cs="Calibri"/>
        </w:rPr>
        <w:t xml:space="preserve">ve dvou stejnopisech, přičemž jedno z nich předloží </w:t>
      </w:r>
      <w:r w:rsidRPr="00BE08A6">
        <w:rPr>
          <w:rFonts w:asciiTheme="minorHAnsi" w:hAnsiTheme="minorHAnsi" w:cs="Calibri"/>
        </w:rPr>
        <w:t xml:space="preserve">Objednateli </w:t>
      </w:r>
      <w:r w:rsidR="003B5F57">
        <w:rPr>
          <w:rFonts w:asciiTheme="minorHAnsi" w:hAnsiTheme="minorHAnsi" w:cs="Calibri"/>
        </w:rPr>
        <w:t>a jedno Koordinátorovi. Termín předložení v</w:t>
      </w:r>
      <w:r w:rsidR="00D3791F" w:rsidRPr="00BE08A6">
        <w:rPr>
          <w:rFonts w:asciiTheme="minorHAnsi" w:hAnsiTheme="minorHAnsi" w:cs="Calibri"/>
        </w:rPr>
        <w:t xml:space="preserve">yúčtování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2"/>
      <w:bookmarkEnd w:id="43"/>
      <w:bookmarkEnd w:id="45"/>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dopravce.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svého vyúčtování na úhradu kompenzace za příslušné zúčtovací období (předcházející měsíc), přičemž toto z</w:t>
      </w:r>
      <w:r w:rsidR="00F30606">
        <w:rPr>
          <w:rFonts w:asciiTheme="minorHAnsi" w:hAnsiTheme="minorHAnsi" w:cs="Calibri"/>
        </w:rPr>
        <w:t>ahrne do svého vyúčtování v následujícím období.</w:t>
      </w:r>
    </w:p>
    <w:p w:rsidR="00B94127" w:rsidRPr="00A927FD" w:rsidRDefault="00564659" w:rsidP="005A1CBF">
      <w:pPr>
        <w:numPr>
          <w:ilvl w:val="1"/>
          <w:numId w:val="1"/>
        </w:numPr>
        <w:ind w:left="709" w:hanging="709"/>
        <w:jc w:val="both"/>
        <w:rPr>
          <w:rFonts w:asciiTheme="minorHAnsi" w:hAnsiTheme="minorHAnsi" w:cs="Calibri"/>
        </w:rPr>
      </w:pPr>
      <w:bookmarkStart w:id="48" w:name="_Ref444151026"/>
      <w:r w:rsidRPr="005A1CBF">
        <w:rPr>
          <w:rFonts w:asciiTheme="minorHAnsi" w:hAnsiTheme="minorHAnsi" w:cs="Calibri"/>
        </w:rPr>
        <w:t xml:space="preserve">Dopravce je povinen předložit </w:t>
      </w:r>
      <w:r w:rsidR="008E5ED7" w:rsidRPr="00A927FD">
        <w:rPr>
          <w:rFonts w:asciiTheme="minorHAnsi" w:hAnsiTheme="minorHAnsi" w:cs="Calibri"/>
        </w:rPr>
        <w:t>Koordinátorovi</w:t>
      </w:r>
      <w:r w:rsidRPr="00A927FD">
        <w:rPr>
          <w:rFonts w:asciiTheme="minorHAnsi" w:hAnsiTheme="minorHAnsi" w:cs="Calibri"/>
        </w:rPr>
        <w:t xml:space="preserve"> vyúčtování</w:t>
      </w:r>
      <w:r w:rsidR="006072EE" w:rsidRPr="00A927FD">
        <w:rPr>
          <w:rFonts w:asciiTheme="minorHAnsi" w:hAnsiTheme="minorHAnsi" w:cs="Calibri"/>
        </w:rPr>
        <w:t xml:space="preserve"> Kompenzace </w:t>
      </w:r>
      <w:r w:rsidR="006072EE" w:rsidRPr="005A1CBF">
        <w:rPr>
          <w:rFonts w:asciiTheme="minorHAnsi" w:hAnsiTheme="minorHAnsi" w:cs="Calibri"/>
        </w:rPr>
        <w:t xml:space="preserve">a to </w:t>
      </w:r>
      <w:r w:rsidRPr="00A927FD">
        <w:rPr>
          <w:rFonts w:asciiTheme="minorHAnsi" w:hAnsiTheme="minorHAnsi" w:cs="Calibri"/>
        </w:rPr>
        <w:t xml:space="preserve">v písemné </w:t>
      </w:r>
      <w:r w:rsidR="00BC1351">
        <w:rPr>
          <w:rFonts w:asciiTheme="minorHAnsi" w:hAnsiTheme="minorHAnsi" w:cs="Calibri"/>
        </w:rPr>
        <w:br/>
      </w:r>
      <w:r w:rsidRPr="00A927FD">
        <w:rPr>
          <w:rFonts w:asciiTheme="minorHAnsi" w:hAnsiTheme="minorHAnsi" w:cs="Calibri"/>
        </w:rPr>
        <w:t>a elektronické formě v editovatelném formátu, v</w:t>
      </w:r>
      <w:r w:rsidRPr="00AC4DDE">
        <w:rPr>
          <w:rFonts w:asciiTheme="minorHAnsi" w:hAnsiTheme="minorHAnsi" w:cs="Calibri"/>
        </w:rPr>
        <w:t>e formuláři poskytnutém Objednatelem</w:t>
      </w:r>
      <w:r w:rsidR="006072EE" w:rsidRPr="00AC4DDE">
        <w:rPr>
          <w:rFonts w:asciiTheme="minorHAnsi" w:hAnsiTheme="minorHAnsi" w:cs="Calibri"/>
        </w:rPr>
        <w:t>.</w:t>
      </w:r>
      <w:r w:rsidRPr="00AC4DDE">
        <w:rPr>
          <w:rFonts w:asciiTheme="minorHAnsi" w:hAnsiTheme="minorHAnsi" w:cs="Calibri"/>
        </w:rPr>
        <w:t xml:space="preserve"> </w:t>
      </w:r>
      <w:bookmarkEnd w:id="48"/>
    </w:p>
    <w:p w:rsidR="0021254F" w:rsidRPr="00CE7197" w:rsidRDefault="00177F6A" w:rsidP="00450309">
      <w:pPr>
        <w:numPr>
          <w:ilvl w:val="1"/>
          <w:numId w:val="1"/>
        </w:numPr>
        <w:ind w:left="709" w:hanging="709"/>
        <w:jc w:val="both"/>
        <w:rPr>
          <w:rFonts w:asciiTheme="minorHAnsi" w:hAnsiTheme="minorHAnsi" w:cs="Calibri"/>
        </w:rPr>
      </w:pPr>
      <w:bookmarkStart w:id="49" w:name="_Ref328132156"/>
      <w:bookmarkStart w:id="50" w:name="_Ref322478492"/>
      <w:r w:rsidRPr="00CE7197">
        <w:rPr>
          <w:rFonts w:asciiTheme="minorHAnsi" w:hAnsiTheme="minorHAnsi" w:cs="Calibri"/>
        </w:rPr>
        <w:lastRenderedPageBreak/>
        <w:t>Údaje</w:t>
      </w:r>
      <w:r w:rsidR="00877F82" w:rsidRPr="00CE7197">
        <w:rPr>
          <w:rFonts w:asciiTheme="minorHAnsi" w:hAnsiTheme="minorHAnsi" w:cs="Calibri"/>
        </w:rPr>
        <w:t xml:space="preserve"> ve vyúčtování</w:t>
      </w:r>
      <w:r w:rsidRPr="00CE7197">
        <w:rPr>
          <w:rFonts w:asciiTheme="minorHAnsi" w:hAnsiTheme="minorHAnsi" w:cs="Calibri"/>
        </w:rPr>
        <w:t xml:space="preserve"> budou členěny podle jednotlivých Linek a Spojů provozovaných Dopravcem podle této Smlouvy v příslušný kalendářní měsíc, a to takto</w:t>
      </w:r>
      <w:r w:rsidR="00EC0EA0" w:rsidRPr="00CE7197">
        <w:rPr>
          <w:rFonts w:asciiTheme="minorHAnsi" w:hAnsiTheme="minorHAnsi" w:cs="Calibri"/>
        </w:rPr>
        <w:t>:</w:t>
      </w:r>
      <w:bookmarkEnd w:id="49"/>
      <w:r w:rsidRPr="00CE7197" w:rsidDel="00177F6A">
        <w:rPr>
          <w:rFonts w:asciiTheme="minorHAnsi" w:hAnsiTheme="minorHAnsi" w:cs="Calibri"/>
        </w:rPr>
        <w:t xml:space="preserve"> </w:t>
      </w:r>
      <w:bookmarkEnd w:id="50"/>
    </w:p>
    <w:p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sažených tržeb po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rsidR="00DE410D" w:rsidRPr="00CE7197" w:rsidRDefault="00DE410D" w:rsidP="00450309">
      <w:pPr>
        <w:numPr>
          <w:ilvl w:val="1"/>
          <w:numId w:val="1"/>
        </w:numPr>
        <w:ind w:left="709" w:hanging="709"/>
        <w:jc w:val="both"/>
        <w:rPr>
          <w:rFonts w:asciiTheme="minorHAnsi" w:hAnsiTheme="minorHAnsi" w:cs="Calibri"/>
        </w:rPr>
      </w:pPr>
      <w:bookmarkStart w:id="51"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rsidR="000B6154" w:rsidRPr="00CE7197" w:rsidRDefault="008E5ED7" w:rsidP="00450309">
      <w:pPr>
        <w:numPr>
          <w:ilvl w:val="1"/>
          <w:numId w:val="1"/>
        </w:numPr>
        <w:ind w:left="709" w:hanging="709"/>
        <w:jc w:val="both"/>
        <w:rPr>
          <w:rFonts w:asciiTheme="minorHAnsi" w:hAnsiTheme="minorHAnsi" w:cs="Calibri"/>
        </w:rPr>
      </w:pPr>
      <w:bookmarkStart w:id="52"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vyúčtování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Dopravci 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vyúčtování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 vyúčtování výhrady, vyúčtování Dopravci odsouhlasí. Odsouhlasen</w:t>
      </w:r>
      <w:r w:rsidR="00D3791F">
        <w:rPr>
          <w:rFonts w:asciiTheme="minorHAnsi" w:hAnsiTheme="minorHAnsi"/>
        </w:rPr>
        <w:t>í</w:t>
      </w:r>
      <w:r w:rsidR="000B6154" w:rsidRPr="00CE7197">
        <w:rPr>
          <w:rFonts w:asciiTheme="minorHAnsi" w:hAnsiTheme="minorHAnsi"/>
        </w:rPr>
        <w:t xml:space="preserve"> vyúčtování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2"/>
    </w:p>
    <w:p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 xml:space="preserve">kontroly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BC1351">
        <w:rPr>
          <w:rFonts w:asciiTheme="minorHAnsi" w:hAnsiTheme="minorHAnsi" w:cs="Calibri"/>
        </w:rPr>
        <w:t>7.7</w:t>
      </w:r>
      <w:r w:rsidR="00DB4C57"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1"/>
    </w:p>
    <w:p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rsidR="0021254F"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trž</w:t>
      </w:r>
      <w:r w:rsidR="000B6154" w:rsidRPr="00CE7197">
        <w:rPr>
          <w:rFonts w:asciiTheme="minorHAnsi" w:hAnsiTheme="minorHAnsi" w:cs="Calibri"/>
        </w:rPr>
        <w:t>e</w:t>
      </w:r>
      <w:r w:rsidRPr="00CE7197">
        <w:rPr>
          <w:rFonts w:asciiTheme="minorHAnsi" w:hAnsiTheme="minorHAnsi" w:cs="Calibri"/>
        </w:rPr>
        <w:t>b z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rsidR="007342D9" w:rsidRPr="00CE7197" w:rsidRDefault="00976DFF" w:rsidP="0034655A">
      <w:pPr>
        <w:numPr>
          <w:ilvl w:val="1"/>
          <w:numId w:val="1"/>
        </w:numPr>
        <w:ind w:left="709" w:hanging="709"/>
        <w:jc w:val="both"/>
        <w:rPr>
          <w:rFonts w:asciiTheme="minorHAnsi" w:hAnsiTheme="minorHAnsi" w:cs="Calibri"/>
        </w:rPr>
      </w:pPr>
      <w:bookmarkStart w:id="53" w:name="_Ref432085719"/>
      <w:bookmarkStart w:id="54" w:name="_Ref432086259"/>
      <w:r w:rsidRPr="00CE7197">
        <w:rPr>
          <w:rFonts w:asciiTheme="minorHAnsi" w:hAnsiTheme="minorHAnsi" w:cs="Calibri"/>
        </w:rPr>
        <w:t xml:space="preserve">Objednatel je oprávněn vrátit Dopravci </w:t>
      </w:r>
      <w:r w:rsidR="00D3791F">
        <w:rPr>
          <w:rFonts w:asciiTheme="minorHAnsi" w:hAnsiTheme="minorHAnsi" w:cs="Calibri"/>
        </w:rPr>
        <w:t>vyúčtování</w:t>
      </w:r>
      <w:r w:rsidR="00D3791F" w:rsidRPr="00CE7197">
        <w:rPr>
          <w:rFonts w:asciiTheme="minorHAnsi" w:hAnsiTheme="minorHAnsi" w:cs="Calibri"/>
        </w:rPr>
        <w:t xml:space="preserve"> </w:t>
      </w:r>
      <w:r w:rsidRPr="00CE7197">
        <w:rPr>
          <w:rFonts w:asciiTheme="minorHAnsi" w:hAnsiTheme="minorHAnsi" w:cs="Calibri"/>
        </w:rPr>
        <w:t xml:space="preserve">k přepracování také v případě, že </w:t>
      </w:r>
      <w:r w:rsidR="00D3791F">
        <w:rPr>
          <w:rFonts w:asciiTheme="minorHAnsi" w:hAnsiTheme="minorHAnsi" w:cs="Calibri"/>
        </w:rPr>
        <w:t>vyúčtování</w:t>
      </w:r>
      <w:r w:rsidR="00D3791F" w:rsidRPr="00CE7197">
        <w:rPr>
          <w:rFonts w:asciiTheme="minorHAnsi" w:hAnsiTheme="minorHAnsi" w:cs="Calibri"/>
        </w:rPr>
        <w:t xml:space="preserve"> </w:t>
      </w:r>
      <w:r w:rsidRPr="00CE7197">
        <w:rPr>
          <w:rFonts w:asciiTheme="minorHAnsi" w:hAnsiTheme="minorHAnsi" w:cs="Calibri"/>
        </w:rPr>
        <w:t xml:space="preserve">nesplňuje náležitosti podle 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7.4</w:t>
      </w:r>
      <w:r w:rsidRPr="00CE7197">
        <w:rPr>
          <w:rFonts w:asciiTheme="minorHAnsi" w:hAnsiTheme="minorHAnsi" w:cs="Calibri"/>
        </w:rPr>
        <w:fldChar w:fldCharType="end"/>
      </w:r>
      <w:r w:rsidRPr="00CE7197">
        <w:rPr>
          <w:rFonts w:asciiTheme="minorHAnsi" w:hAnsiTheme="minorHAnsi" w:cs="Calibri"/>
        </w:rPr>
        <w:t xml:space="preserve">. </w:t>
      </w:r>
      <w:bookmarkEnd w:id="53"/>
      <w:bookmarkEnd w:id="54"/>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BC1351">
        <w:rPr>
          <w:rFonts w:asciiTheme="minorHAnsi" w:hAnsiTheme="minorHAnsi" w:cs="Calibri"/>
        </w:rPr>
        <w:t>7.9</w:t>
      </w:r>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 xml:space="preserve">Kompenzace dle </w:t>
      </w:r>
      <w:r w:rsidR="00D3791F">
        <w:rPr>
          <w:rFonts w:asciiTheme="minorHAnsi" w:hAnsiTheme="minorHAnsi"/>
        </w:rPr>
        <w:lastRenderedPageBreak/>
        <w:t>původního vyúčtování</w:t>
      </w:r>
      <w:r w:rsidR="001E1A9D" w:rsidRPr="00CE7197">
        <w:rPr>
          <w:rFonts w:asciiTheme="minorHAnsi" w:hAnsiTheme="minorHAnsi"/>
        </w:rPr>
        <w:t>. Oprave</w:t>
      </w:r>
      <w:r w:rsidR="00BD3A4E">
        <w:rPr>
          <w:rFonts w:asciiTheme="minorHAnsi" w:hAnsiTheme="minorHAnsi"/>
        </w:rPr>
        <w:t>né</w:t>
      </w:r>
      <w:r w:rsidR="001E1A9D" w:rsidRPr="00CE7197">
        <w:rPr>
          <w:rFonts w:asciiTheme="minorHAnsi" w:hAnsiTheme="minorHAnsi"/>
        </w:rPr>
        <w:t xml:space="preserve"> nebo přepracovan</w:t>
      </w:r>
      <w:r w:rsidR="00D3791F">
        <w:rPr>
          <w:rFonts w:asciiTheme="minorHAnsi" w:hAnsiTheme="minorHAnsi"/>
        </w:rPr>
        <w:t>é</w:t>
      </w:r>
      <w:r w:rsidR="001E1A9D" w:rsidRPr="00CE7197">
        <w:rPr>
          <w:rFonts w:asciiTheme="minorHAnsi" w:hAnsiTheme="minorHAnsi"/>
        </w:rPr>
        <w:t xml:space="preserve"> </w:t>
      </w:r>
      <w:r w:rsidR="00D3791F">
        <w:rPr>
          <w:rFonts w:asciiTheme="minorHAnsi" w:hAnsiTheme="minorHAnsi"/>
        </w:rPr>
        <w:t>vyúčtování</w:t>
      </w:r>
      <w:r w:rsidR="00D3791F" w:rsidRPr="00CE7197">
        <w:rPr>
          <w:rFonts w:asciiTheme="minorHAnsi" w:hAnsiTheme="minorHAnsi"/>
        </w:rPr>
        <w:t xml:space="preserve"> </w:t>
      </w:r>
      <w:r w:rsidR="001E1A9D" w:rsidRPr="00CE7197">
        <w:rPr>
          <w:rFonts w:asciiTheme="minorHAnsi" w:hAnsiTheme="minorHAnsi"/>
        </w:rPr>
        <w:t>bude opatřen</w:t>
      </w:r>
      <w:r w:rsidR="00D3791F">
        <w:rPr>
          <w:rFonts w:asciiTheme="minorHAnsi" w:hAnsiTheme="minorHAnsi"/>
        </w:rPr>
        <w:t>o</w:t>
      </w:r>
      <w:r w:rsidR="001E1A9D" w:rsidRPr="00CE7197">
        <w:rPr>
          <w:rFonts w:asciiTheme="minorHAnsi" w:hAnsiTheme="minorHAnsi"/>
        </w:rPr>
        <w:t xml:space="preserve"> </w:t>
      </w:r>
      <w:r w:rsidR="00AB7624">
        <w:rPr>
          <w:rFonts w:asciiTheme="minorHAnsi" w:hAnsiTheme="minorHAnsi"/>
        </w:rPr>
        <w:t>novým dnem</w:t>
      </w:r>
      <w:r w:rsidR="001E1A9D" w:rsidRPr="00CE7197">
        <w:rPr>
          <w:rFonts w:asciiTheme="minorHAnsi" w:hAnsiTheme="minorHAnsi"/>
        </w:rPr>
        <w:t xml:space="preserve"> splatnosti. </w:t>
      </w:r>
    </w:p>
    <w:p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rsidR="00902747" w:rsidRPr="00CE7197" w:rsidRDefault="00832DE8" w:rsidP="00450309">
      <w:pPr>
        <w:numPr>
          <w:ilvl w:val="1"/>
          <w:numId w:val="1"/>
        </w:numPr>
        <w:ind w:left="709" w:hanging="709"/>
        <w:jc w:val="both"/>
        <w:rPr>
          <w:rFonts w:asciiTheme="minorHAnsi" w:hAnsiTheme="minorHAnsi" w:cs="Calibri"/>
        </w:rPr>
      </w:pPr>
      <w:bookmarkStart w:id="55"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55"/>
    </w:p>
    <w:p w:rsidR="00153AB3" w:rsidRPr="00CE7197"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 xml:space="preserve">článku </w:t>
      </w:r>
      <w:r w:rsidR="00144DED" w:rsidRPr="00BE08A6">
        <w:rPr>
          <w:rFonts w:asciiTheme="minorHAnsi" w:hAnsiTheme="minorHAnsi" w:cs="Calibri"/>
        </w:rPr>
        <w:fldChar w:fldCharType="begin"/>
      </w:r>
      <w:r w:rsidR="00144DED" w:rsidRPr="00BE08A6">
        <w:rPr>
          <w:rFonts w:asciiTheme="minorHAnsi" w:hAnsiTheme="minorHAnsi" w:cs="Calibri"/>
        </w:rPr>
        <w:instrText xml:space="preserve"> REF _Ref353788779 \r \h </w:instrText>
      </w:r>
      <w:r w:rsidR="00E71908" w:rsidRPr="00BE08A6">
        <w:rPr>
          <w:rFonts w:asciiTheme="minorHAnsi" w:hAnsiTheme="minorHAnsi" w:cs="Calibri"/>
        </w:rPr>
        <w:instrText xml:space="preserve"> \* MERGEFORMAT </w:instrText>
      </w:r>
      <w:r w:rsidR="00144DED" w:rsidRPr="00BE08A6">
        <w:rPr>
          <w:rFonts w:asciiTheme="minorHAnsi" w:hAnsiTheme="minorHAnsi" w:cs="Calibri"/>
        </w:rPr>
      </w:r>
      <w:r w:rsidR="00144DED" w:rsidRPr="00BE08A6">
        <w:rPr>
          <w:rFonts w:asciiTheme="minorHAnsi" w:hAnsiTheme="minorHAnsi" w:cs="Calibri"/>
        </w:rPr>
        <w:fldChar w:fldCharType="separate"/>
      </w:r>
      <w:r w:rsidR="00BC1351">
        <w:rPr>
          <w:rFonts w:asciiTheme="minorHAnsi" w:hAnsiTheme="minorHAnsi" w:cs="Calibri"/>
        </w:rPr>
        <w:t>7.13</w:t>
      </w:r>
      <w:r w:rsidR="00144DED" w:rsidRPr="00BE08A6">
        <w:rPr>
          <w:rFonts w:asciiTheme="minorHAnsi" w:hAnsiTheme="minorHAnsi" w:cs="Calibri"/>
        </w:rPr>
        <w:fldChar w:fldCharType="end"/>
      </w:r>
      <w:r w:rsidRPr="00BE08A6">
        <w:rPr>
          <w:rFonts w:asciiTheme="minorHAnsi" w:hAnsiTheme="minorHAnsi" w:cs="Calibri"/>
        </w:rPr>
        <w:t>.</w:t>
      </w:r>
    </w:p>
    <w:p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Technické a provozní </w:t>
      </w:r>
      <w:r w:rsidR="0062192E" w:rsidRPr="00CE7197">
        <w:rPr>
          <w:rFonts w:asciiTheme="minorHAnsi" w:hAnsiTheme="minorHAnsi" w:cs="Calibri"/>
          <w:b/>
          <w:bCs/>
          <w:caps/>
        </w:rPr>
        <w:t xml:space="preserve">Standardy </w:t>
      </w:r>
    </w:p>
    <w:p w:rsidR="00423557" w:rsidRPr="00CE7197" w:rsidRDefault="0062192E" w:rsidP="00450309">
      <w:pPr>
        <w:numPr>
          <w:ilvl w:val="1"/>
          <w:numId w:val="1"/>
        </w:numPr>
        <w:ind w:left="709" w:hanging="709"/>
        <w:jc w:val="both"/>
        <w:rPr>
          <w:rFonts w:asciiTheme="minorHAnsi" w:hAnsiTheme="minorHAnsi" w:cs="Calibri"/>
        </w:rPr>
      </w:pPr>
      <w:bookmarkStart w:id="56"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56"/>
      <w:r w:rsidR="00562A19" w:rsidRPr="00CE7197">
        <w:rPr>
          <w:rFonts w:asciiTheme="minorHAnsi" w:hAnsiTheme="minorHAnsi" w:cs="Calibri"/>
        </w:rPr>
        <w:t xml:space="preserve"> </w:t>
      </w:r>
    </w:p>
    <w:p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57" w:name="_Ref322485979"/>
      <w:bookmarkStart w:id="58"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59"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59"/>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w:t>
      </w:r>
      <w:r w:rsidR="007C2EFA" w:rsidRPr="00CE7197">
        <w:rPr>
          <w:rFonts w:asciiTheme="minorHAnsi" w:hAnsiTheme="minorHAnsi" w:cs="Calibri"/>
        </w:rPr>
        <w:lastRenderedPageBreak/>
        <w:t xml:space="preserve">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57"/>
      <w:r w:rsidR="00B26ADC" w:rsidRPr="00CE7197">
        <w:rPr>
          <w:rFonts w:asciiTheme="minorHAnsi" w:hAnsiTheme="minorHAnsi" w:cs="Calibri"/>
        </w:rPr>
        <w:t>.</w:t>
      </w:r>
      <w:bookmarkEnd w:id="58"/>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0" w:name="_Ref322486282"/>
      <w:r w:rsidRPr="00CE7197">
        <w:rPr>
          <w:rFonts w:asciiTheme="minorHAnsi" w:hAnsiTheme="minorHAnsi" w:cs="Calibri"/>
        </w:rPr>
        <w:t xml:space="preserve">Dopravce je povinen splnění povinností stanovených v 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BC1351">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0"/>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1"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1"/>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62"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vozidla, odbavovací systém, personál a technické zázemí nezbytné pro provozování veřejných 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62"/>
    </w:p>
    <w:p w:rsidR="008D5B0C" w:rsidRDefault="008D5B0C" w:rsidP="00302C18">
      <w:pPr>
        <w:numPr>
          <w:ilvl w:val="1"/>
          <w:numId w:val="1"/>
        </w:numPr>
        <w:tabs>
          <w:tab w:val="num" w:pos="709"/>
        </w:tabs>
        <w:ind w:left="709" w:hanging="709"/>
        <w:jc w:val="both"/>
        <w:rPr>
          <w:rFonts w:asciiTheme="minorHAnsi" w:hAnsiTheme="minorHAnsi" w:cs="Calibri"/>
        </w:rPr>
      </w:pPr>
      <w:bookmarkStart w:id="63"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63"/>
    </w:p>
    <w:p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 xml:space="preserve">ahájení provozu dle této Smlouvy odpovídaly všechny existující </w:t>
      </w:r>
      <w:r w:rsidR="000D38E6" w:rsidRPr="00CE7197">
        <w:rPr>
          <w:rFonts w:asciiTheme="minorHAnsi" w:hAnsiTheme="minorHAnsi" w:cs="Calibri"/>
        </w:rPr>
        <w:lastRenderedPageBreak/>
        <w:t xml:space="preserve">označníky 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rsidR="00CA6DC8" w:rsidRPr="00CE7197" w:rsidRDefault="00FA7F99" w:rsidP="00450309">
      <w:pPr>
        <w:numPr>
          <w:ilvl w:val="1"/>
          <w:numId w:val="1"/>
        </w:numPr>
        <w:tabs>
          <w:tab w:val="num" w:pos="567"/>
        </w:tabs>
        <w:ind w:left="567" w:hanging="567"/>
        <w:jc w:val="both"/>
        <w:rPr>
          <w:rFonts w:asciiTheme="minorHAnsi" w:hAnsiTheme="minorHAnsi" w:cs="Calibri"/>
        </w:rPr>
      </w:pPr>
      <w:bookmarkStart w:id="64"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64"/>
    </w:p>
    <w:p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mít pro účely plnění této Smlouvy po celou dobu jejího trvání k dispozici dostatek servisních služeb, personálu a dalších věcí a práv nezbytných pro plnění svých závazků z této Smlouvy. </w:t>
      </w:r>
    </w:p>
    <w:p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zajistit, aby jeho personál byl proškolen pro jednání v krizových situacích, ve vztahu k cestujícím dodržoval normy slušného chová</w:t>
      </w:r>
      <w:r w:rsidR="009E2034" w:rsidRPr="00CE7197">
        <w:rPr>
          <w:rFonts w:asciiTheme="minorHAnsi" w:hAnsiTheme="minorHAnsi" w:cs="Calibri"/>
        </w:rPr>
        <w:t xml:space="preserve">ní, </w:t>
      </w:r>
      <w:r w:rsidR="00FC600D" w:rsidRPr="00CE7197">
        <w:rPr>
          <w:rFonts w:asciiTheme="minorHAnsi" w:hAnsiTheme="minorHAnsi" w:cs="Calibri"/>
        </w:rPr>
        <w:t xml:space="preserve">a aby </w:t>
      </w:r>
      <w:r w:rsidR="006F0AB2">
        <w:rPr>
          <w:rFonts w:asciiTheme="minorHAnsi" w:hAnsiTheme="minorHAnsi" w:cs="Calibri"/>
        </w:rPr>
        <w:t>ovládal plynně česky</w:t>
      </w:r>
      <w:r w:rsidR="005D20D9" w:rsidRPr="00CE7197">
        <w:rPr>
          <w:rFonts w:asciiTheme="minorHAnsi" w:hAnsiTheme="minorHAnsi" w:cs="Calibri"/>
        </w:rPr>
        <w:t xml:space="preserve"> nebo slovenský</w:t>
      </w:r>
      <w:r w:rsidR="009E2034" w:rsidRPr="00CE7197">
        <w:rPr>
          <w:rFonts w:asciiTheme="minorHAnsi" w:hAnsiTheme="minorHAnsi" w:cs="Calibri"/>
        </w:rPr>
        <w:t xml:space="preserve"> jazyk. </w:t>
      </w:r>
      <w:r w:rsidRPr="00CE7197">
        <w:rPr>
          <w:rFonts w:asciiTheme="minorHAnsi" w:hAnsiTheme="minorHAnsi" w:cs="Calibri"/>
        </w:rPr>
        <w:t>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65"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BC1351">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65"/>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w:t>
      </w:r>
      <w:r w:rsidRPr="00CE7197">
        <w:rPr>
          <w:rFonts w:asciiTheme="minorHAnsi" w:hAnsiTheme="minorHAnsi" w:cs="Calibri"/>
        </w:rPr>
        <w:lastRenderedPageBreak/>
        <w:t xml:space="preserve">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66"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66"/>
      <w:r w:rsidR="00637EE6" w:rsidRPr="00CE7197">
        <w:rPr>
          <w:rFonts w:asciiTheme="minorHAnsi" w:hAnsiTheme="minorHAnsi" w:cs="Calibri"/>
        </w:rPr>
        <w:t xml:space="preserve"> </w:t>
      </w:r>
    </w:p>
    <w:p w:rsidR="00A64609"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 [</w:t>
      </w:r>
      <w:r w:rsidR="00A71DCD" w:rsidRPr="00CE7197">
        <w:rPr>
          <w:rFonts w:asciiTheme="minorHAnsi" w:hAnsiTheme="minorHAnsi" w:cs="Calibri"/>
          <w:highlight w:val="yellow"/>
        </w:rPr>
        <w:t>UCHAZEČ DOPLNÍ – JMÉNO, PŘÍJMENÍ, TELEFON A E-MAIL</w:t>
      </w:r>
      <w:r w:rsidR="00A71DCD" w:rsidRPr="00CE7197">
        <w:rPr>
          <w:rFonts w:asciiTheme="minorHAnsi" w:hAnsiTheme="minorHAnsi" w:cs="Calibri"/>
        </w:rPr>
        <w:t>]</w:t>
      </w:r>
      <w:r w:rsidR="0049759F" w:rsidRPr="00CE7197">
        <w:rPr>
          <w:rFonts w:asciiTheme="minorHAnsi" w:hAnsiTheme="minorHAnsi" w:cs="Calibri"/>
        </w:rPr>
        <w:t>.</w:t>
      </w:r>
    </w:p>
    <w:p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r w:rsidR="00A71DCD" w:rsidRPr="00CE7197">
        <w:rPr>
          <w:rFonts w:asciiTheme="minorHAnsi" w:hAnsiTheme="minorHAnsi" w:cs="Calibri"/>
        </w:rPr>
        <w:t>[</w:t>
      </w:r>
      <w:r w:rsidR="00A71DCD" w:rsidRPr="00CE7197">
        <w:rPr>
          <w:rFonts w:asciiTheme="minorHAnsi" w:hAnsiTheme="minorHAnsi" w:cs="Calibri"/>
          <w:highlight w:val="yellow"/>
        </w:rPr>
        <w:t>UCHAZEČ DOPLNÍ – JMÉNO, PŘÍJMENÍ, TELEFON A E-MAIL</w:t>
      </w:r>
      <w:r w:rsidR="00A71DCD" w:rsidRPr="00CE7197">
        <w:rPr>
          <w:rFonts w:asciiTheme="minorHAnsi" w:hAnsiTheme="minorHAnsi" w:cs="Calibri"/>
        </w:rPr>
        <w:t>]</w:t>
      </w:r>
    </w:p>
    <w:p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w:t>
      </w:r>
      <w:r w:rsidR="00A71DCD" w:rsidRPr="00CE7197">
        <w:rPr>
          <w:rFonts w:asciiTheme="minorHAnsi" w:hAnsiTheme="minorHAnsi" w:cs="Calibri"/>
          <w:highlight w:val="yellow"/>
        </w:rPr>
        <w:t>UCHAZEČ DOPLNÍ – JMÉNO, PŘÍJMENÍ, TELEFON A E-MAIL</w:t>
      </w:r>
      <w:r w:rsidR="00A71DCD" w:rsidRPr="00CE7197">
        <w:rPr>
          <w:rFonts w:asciiTheme="minorHAnsi" w:hAnsiTheme="minorHAnsi" w:cs="Calibri"/>
        </w:rPr>
        <w:t>]</w:t>
      </w:r>
      <w:r w:rsidRPr="00CE7197">
        <w:rPr>
          <w:rFonts w:asciiTheme="minorHAnsi" w:hAnsiTheme="minorHAnsi" w:cs="Calibri"/>
        </w:rPr>
        <w:t>.</w:t>
      </w:r>
    </w:p>
    <w:p w:rsidR="00A71DCD" w:rsidRPr="00CE7197" w:rsidRDefault="00A71DCD" w:rsidP="00450309">
      <w:pPr>
        <w:ind w:left="567"/>
        <w:jc w:val="both"/>
        <w:rPr>
          <w:rFonts w:asciiTheme="minorHAnsi" w:hAnsiTheme="minorHAnsi" w:cs="Calibri"/>
        </w:rPr>
      </w:pPr>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67" w:name="_Ref434336244"/>
      <w:r w:rsidRPr="00CE7197">
        <w:rPr>
          <w:rFonts w:asciiTheme="minorHAnsi" w:hAnsiTheme="minorHAnsi" w:cs="Calibri"/>
        </w:rPr>
        <w:t>Dopravce je povinen poskytnout Koordinátorovi následující zvláštní součinnost:</w:t>
      </w:r>
      <w:bookmarkEnd w:id="67"/>
    </w:p>
    <w:p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rsidR="00467DC9" w:rsidRPr="00CE7197" w:rsidRDefault="007E6B37" w:rsidP="00FE4088">
      <w:pPr>
        <w:numPr>
          <w:ilvl w:val="2"/>
          <w:numId w:val="1"/>
        </w:numPr>
        <w:ind w:left="1276" w:hanging="709"/>
        <w:jc w:val="both"/>
        <w:rPr>
          <w:rFonts w:asciiTheme="minorHAnsi" w:hAnsiTheme="minorHAnsi" w:cs="Arial"/>
        </w:rPr>
      </w:pPr>
      <w:bookmarkStart w:id="68"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w:t>
      </w:r>
      <w:r w:rsidRPr="00CE7197">
        <w:rPr>
          <w:rFonts w:asciiTheme="minorHAnsi" w:hAnsiTheme="minorHAnsi" w:cs="Arial"/>
        </w:rPr>
        <w:lastRenderedPageBreak/>
        <w:t xml:space="preserve">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68"/>
      <w:r w:rsidRPr="00CE7197">
        <w:rPr>
          <w:rFonts w:asciiTheme="minorHAnsi" w:hAnsiTheme="minorHAnsi" w:cs="Arial"/>
        </w:rPr>
        <w:t xml:space="preserve"> </w:t>
      </w:r>
    </w:p>
    <w:p w:rsidR="007E6B37" w:rsidRPr="00CE7197" w:rsidRDefault="007E6B37" w:rsidP="005D62CD">
      <w:pPr>
        <w:numPr>
          <w:ilvl w:val="2"/>
          <w:numId w:val="1"/>
        </w:numPr>
        <w:ind w:left="1276" w:hanging="709"/>
        <w:jc w:val="both"/>
        <w:rPr>
          <w:rFonts w:asciiTheme="minorHAnsi" w:hAnsiTheme="minorHAnsi" w:cs="Arial"/>
        </w:rPr>
      </w:pPr>
      <w:bookmarkStart w:id="69"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69"/>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0"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a to ve znění dle vzoru uvedeného v zadávací dokumentaci </w:t>
      </w:r>
      <w:r w:rsidR="00F42820" w:rsidRPr="00CE7197">
        <w:rPr>
          <w:rFonts w:asciiTheme="minorHAnsi" w:hAnsiTheme="minorHAnsi" w:cs="Calibri"/>
        </w:rPr>
        <w:t xml:space="preserve">Zadávacího </w:t>
      </w:r>
      <w:r w:rsidR="008D3EBC" w:rsidRPr="00CE7197">
        <w:rPr>
          <w:rFonts w:asciiTheme="minorHAnsi" w:hAnsiTheme="minorHAnsi" w:cs="Calibri"/>
        </w:rPr>
        <w:t xml:space="preserve">řízení, ve </w:t>
      </w:r>
      <w:r w:rsidR="00D50B05" w:rsidRPr="00CE7197">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0"/>
    </w:p>
    <w:p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rsidR="00E72BC9" w:rsidRPr="00CE7197" w:rsidRDefault="00E72BC9" w:rsidP="00E72BC9">
      <w:pPr>
        <w:spacing w:line="288" w:lineRule="auto"/>
        <w:ind w:left="567"/>
        <w:jc w:val="both"/>
        <w:rPr>
          <w:rFonts w:asciiTheme="minorHAnsi" w:hAnsiTheme="minorHAnsi" w:cs="Calibri"/>
        </w:rPr>
      </w:pPr>
    </w:p>
    <w:p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subdodavatelé</w:t>
      </w:r>
    </w:p>
    <w:p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rsidR="007C5F4D" w:rsidRPr="00CE7197" w:rsidRDefault="0088090C" w:rsidP="0034655A">
      <w:pPr>
        <w:numPr>
          <w:ilvl w:val="2"/>
          <w:numId w:val="1"/>
        </w:numPr>
        <w:ind w:left="1276" w:hanging="709"/>
        <w:jc w:val="both"/>
        <w:rPr>
          <w:rFonts w:asciiTheme="minorHAnsi" w:hAnsiTheme="minorHAnsi" w:cs="Arial"/>
        </w:rPr>
      </w:pPr>
      <w:bookmarkStart w:id="71"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71"/>
    </w:p>
    <w:p w:rsidR="00BA69C3" w:rsidRPr="00CE7197" w:rsidRDefault="0088090C" w:rsidP="0034655A">
      <w:pPr>
        <w:numPr>
          <w:ilvl w:val="2"/>
          <w:numId w:val="1"/>
        </w:numPr>
        <w:ind w:left="1276" w:hanging="709"/>
        <w:jc w:val="both"/>
        <w:rPr>
          <w:rFonts w:asciiTheme="minorHAnsi" w:hAnsiTheme="minorHAnsi" w:cs="Arial"/>
        </w:rPr>
      </w:pPr>
      <w:bookmarkStart w:id="72"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72"/>
    </w:p>
    <w:p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73" w:name="_Ref322516032"/>
      <w:r w:rsidRPr="00CE7197">
        <w:rPr>
          <w:rFonts w:asciiTheme="minorHAnsi" w:hAnsiTheme="minorHAnsi" w:cs="Calibri"/>
          <w:b/>
          <w:bCs/>
          <w:caps/>
        </w:rPr>
        <w:t>Sankce</w:t>
      </w:r>
      <w:bookmarkEnd w:id="73"/>
    </w:p>
    <w:p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w:t>
      </w:r>
      <w:r w:rsidRPr="00CE7197">
        <w:rPr>
          <w:rFonts w:asciiTheme="minorHAnsi" w:hAnsiTheme="minorHAnsi" w:cs="Calibri"/>
        </w:rPr>
        <w:lastRenderedPageBreak/>
        <w:t xml:space="preserve">uhradit Objednateli smluvní pokutu ve výši 500.000,- Kč. Uplatněním takto stanovené pokuty není dotčen nárok Objednatele na úhradu dalších smluvních pokut dle této Smlouvy. </w:t>
      </w:r>
    </w:p>
    <w:p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BC1351">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r w:rsidR="00BC1351">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BC1351">
        <w:rPr>
          <w:rFonts w:asciiTheme="minorHAnsi" w:hAnsiTheme="minorHAnsi" w:cs="Calibri"/>
        </w:rPr>
        <w:t>11.2.2</w:t>
      </w:r>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BC1351">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r w:rsidR="00BC1351">
        <w:rPr>
          <w:rFonts w:asciiTheme="minorHAnsi" w:hAnsiTheme="minorHAnsi" w:cs="Calibri"/>
        </w:rPr>
        <w:t>11.2.1</w:t>
      </w:r>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BC1351">
        <w:rPr>
          <w:rFonts w:asciiTheme="minorHAnsi" w:hAnsiTheme="minorHAnsi" w:cs="Calibri"/>
        </w:rPr>
        <w:t>9.10</w:t>
      </w:r>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V případě, že Objednatel činí Dopravci v souladu s touto Smlouvou opakovanou výzvu ke splnění povinnosti, je oprávněn tak učinit ihned po marném uplynutí lhůty k odstranění závadného stavu dle předchozí výzvy.</w:t>
      </w:r>
    </w:p>
    <w:p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74"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74"/>
      <w:r w:rsidR="00E635A2" w:rsidRPr="00CE7197">
        <w:rPr>
          <w:rFonts w:asciiTheme="minorHAnsi" w:hAnsiTheme="minorHAnsi" w:cs="Calibri"/>
        </w:rPr>
        <w:t xml:space="preserve"> </w:t>
      </w:r>
    </w:p>
    <w:p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75" w:name="_Ref322512354"/>
      <w:bookmarkStart w:id="76"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75"/>
    </w:p>
    <w:p w:rsidR="00FA19F7" w:rsidRPr="00CE7197" w:rsidRDefault="00FA19F7" w:rsidP="007F0B9C">
      <w:pPr>
        <w:numPr>
          <w:ilvl w:val="2"/>
          <w:numId w:val="1"/>
        </w:numPr>
        <w:ind w:left="1276" w:hanging="709"/>
        <w:jc w:val="both"/>
        <w:rPr>
          <w:rFonts w:asciiTheme="minorHAnsi" w:hAnsiTheme="minorHAnsi" w:cs="Arial"/>
        </w:rPr>
      </w:pPr>
      <w:bookmarkStart w:id="77"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77"/>
    </w:p>
    <w:p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lastRenderedPageBreak/>
        <w:t>Prodloužení nebo nahrazení bankovní záruky novou bankovní zárukou musí Dopravce realizovat a předat Objednateli nejpozději měsíc před ukončením její platnosti.</w:t>
      </w:r>
    </w:p>
    <w:p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78" w:name="_Ref322512065"/>
      <w:bookmarkEnd w:id="76"/>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79" w:name="_Ref434335802"/>
      <w:bookmarkStart w:id="80" w:name="_Ref322512367"/>
      <w:r w:rsidRPr="00CE7197">
        <w:rPr>
          <w:rFonts w:asciiTheme="minorHAnsi" w:hAnsiTheme="minorHAnsi" w:cs="Calibri"/>
        </w:rPr>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79"/>
      <w:r w:rsidRPr="00CE7197">
        <w:rPr>
          <w:rFonts w:asciiTheme="minorHAnsi" w:hAnsiTheme="minorHAnsi" w:cs="Calibri"/>
        </w:rPr>
        <w:t xml:space="preserve"> </w:t>
      </w:r>
    </w:p>
    <w:bookmarkEnd w:id="78"/>
    <w:bookmarkEnd w:id="80"/>
    <w:p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r w:rsidR="00BC1351">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rsidR="00DA3C8E" w:rsidRPr="00CE7197" w:rsidRDefault="00DA3C8E" w:rsidP="00DA3C8E">
      <w:pPr>
        <w:spacing w:line="288" w:lineRule="auto"/>
        <w:jc w:val="both"/>
        <w:rPr>
          <w:rFonts w:asciiTheme="minorHAnsi" w:hAnsiTheme="minorHAnsi" w:cs="Calibri"/>
        </w:rPr>
      </w:pPr>
    </w:p>
    <w:p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81"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81"/>
    </w:p>
    <w:p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Dopravce má právo </w:t>
      </w:r>
      <w:r w:rsidR="008F46A5" w:rsidRPr="00CE7197">
        <w:rPr>
          <w:rFonts w:asciiTheme="minorHAnsi" w:hAnsiTheme="minorHAnsi" w:cs="Calibri"/>
        </w:rPr>
        <w:t>tuto Smlouvu vypovědět</w:t>
      </w:r>
      <w:r w:rsidRPr="00CE7197">
        <w:rPr>
          <w:rFonts w:asciiTheme="minorHAnsi" w:hAnsiTheme="minorHAnsi" w:cs="Calibri"/>
        </w:rPr>
        <w:t xml:space="preserve">, pokud se Objednatel ocitne v prodlení s placením </w:t>
      </w:r>
      <w:r w:rsidR="008A4CC2" w:rsidRPr="00CE7197">
        <w:rPr>
          <w:rFonts w:asciiTheme="minorHAnsi" w:hAnsiTheme="minorHAnsi" w:cs="Calibri"/>
        </w:rPr>
        <w:t>Kompenzac</w:t>
      </w:r>
      <w:r w:rsidR="00C70DCC" w:rsidRPr="00CE7197">
        <w:rPr>
          <w:rFonts w:asciiTheme="minorHAnsi" w:hAnsiTheme="minorHAnsi" w:cs="Calibri"/>
        </w:rPr>
        <w:t>e</w:t>
      </w:r>
      <w:r w:rsidR="008A4CC2" w:rsidRPr="00CE7197" w:rsidDel="008A4CC2">
        <w:rPr>
          <w:rFonts w:asciiTheme="minorHAnsi" w:hAnsiTheme="minorHAnsi" w:cs="Calibri"/>
        </w:rPr>
        <w:t xml:space="preserve"> </w:t>
      </w:r>
      <w:r w:rsidRPr="00CE7197">
        <w:rPr>
          <w:rFonts w:asciiTheme="minorHAnsi" w:hAnsiTheme="minorHAnsi" w:cs="Calibri"/>
        </w:rPr>
        <w:t xml:space="preserve">či ročního vyúčtování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Pr="00CE7197">
        <w:rPr>
          <w:rFonts w:asciiTheme="minorHAnsi" w:hAnsiTheme="minorHAnsi" w:cs="Calibri"/>
        </w:rPr>
        <w:t xml:space="preserve">přesahujícím </w:t>
      </w:r>
      <w:r w:rsidR="00C70DCC" w:rsidRPr="00CE7197">
        <w:rPr>
          <w:rFonts w:asciiTheme="minorHAnsi" w:hAnsiTheme="minorHAnsi" w:cs="Calibri"/>
        </w:rPr>
        <w:t>čtyřicetipěti (</w:t>
      </w:r>
      <w:r w:rsidRPr="00CE7197">
        <w:rPr>
          <w:rFonts w:asciiTheme="minorHAnsi" w:hAnsiTheme="minorHAnsi" w:cs="Calibri"/>
        </w:rPr>
        <w:t>45</w:t>
      </w:r>
      <w:r w:rsidR="00C70DCC" w:rsidRPr="00CE7197">
        <w:rPr>
          <w:rFonts w:asciiTheme="minorHAnsi" w:hAnsiTheme="minorHAnsi" w:cs="Calibri"/>
        </w:rPr>
        <w:t>)</w:t>
      </w:r>
      <w:r w:rsidRPr="00CE7197">
        <w:rPr>
          <w:rFonts w:asciiTheme="minorHAnsi" w:hAnsiTheme="minorHAnsi" w:cs="Calibri"/>
        </w:rPr>
        <w:t xml:space="preserve"> kalendářních dní. To však vždy až po poskytnutí náhradní lhůty k plnění v minimální délce </w:t>
      </w:r>
      <w:r w:rsidR="00C70DCC" w:rsidRPr="00CE7197">
        <w:rPr>
          <w:rFonts w:asciiTheme="minorHAnsi" w:hAnsiTheme="minorHAnsi" w:cs="Calibri"/>
        </w:rPr>
        <w:t>deseti (</w:t>
      </w:r>
      <w:r w:rsidRPr="00CE7197">
        <w:rPr>
          <w:rFonts w:asciiTheme="minorHAnsi" w:hAnsiTheme="minorHAnsi" w:cs="Calibri"/>
        </w:rPr>
        <w:t>10</w:t>
      </w:r>
      <w:r w:rsidR="00C70DCC" w:rsidRPr="00CE7197">
        <w:rPr>
          <w:rFonts w:asciiTheme="minorHAnsi" w:hAnsiTheme="minorHAnsi" w:cs="Calibri"/>
        </w:rPr>
        <w:t>)</w:t>
      </w:r>
      <w:r w:rsidRPr="00CE7197">
        <w:rPr>
          <w:rFonts w:asciiTheme="minorHAnsi" w:hAnsiTheme="minorHAnsi" w:cs="Calibri"/>
        </w:rPr>
        <w:t xml:space="preserve"> kalendářních dnů. Pro takový případ platí, že </w:t>
      </w:r>
      <w:r w:rsidR="002A7545" w:rsidRPr="00CE7197">
        <w:rPr>
          <w:rFonts w:asciiTheme="minorHAnsi" w:hAnsiTheme="minorHAnsi" w:cs="Calibri"/>
        </w:rPr>
        <w:t>D</w:t>
      </w:r>
      <w:r w:rsidRPr="00CE7197">
        <w:rPr>
          <w:rFonts w:asciiTheme="minorHAnsi" w:hAnsiTheme="minorHAnsi" w:cs="Calibri"/>
        </w:rPr>
        <w:t xml:space="preserve">opravce je povinen náhradní lhůtu poskytnout v písemné formě formou doporučeného dopisu. </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82"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82"/>
    </w:p>
    <w:p w:rsidR="00EB155F" w:rsidRPr="00CE7197" w:rsidRDefault="00EB155F" w:rsidP="0034655A">
      <w:pPr>
        <w:numPr>
          <w:ilvl w:val="2"/>
          <w:numId w:val="1"/>
        </w:numPr>
        <w:ind w:left="1276" w:hanging="709"/>
        <w:jc w:val="both"/>
        <w:rPr>
          <w:rFonts w:asciiTheme="minorHAnsi" w:hAnsiTheme="minorHAnsi" w:cs="Arial"/>
        </w:rPr>
      </w:pPr>
      <w:bookmarkStart w:id="83"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83"/>
      <w:r w:rsidRPr="00CE7197">
        <w:rPr>
          <w:rFonts w:asciiTheme="minorHAnsi" w:hAnsiTheme="minorHAnsi" w:cs="Arial"/>
        </w:rPr>
        <w:t xml:space="preserve"> </w:t>
      </w:r>
    </w:p>
    <w:p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BC1351">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BC1351">
        <w:rPr>
          <w:rFonts w:asciiTheme="minorHAnsi" w:hAnsiTheme="minorHAnsi" w:cs="Arial"/>
        </w:rPr>
        <w:t>13.3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r w:rsidR="00BC1351">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BC1351">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r w:rsidR="00BC1351">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BC1351">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r w:rsidR="00BC1351">
        <w:rPr>
          <w:rFonts w:asciiTheme="minorHAnsi" w:hAnsiTheme="minorHAnsi" w:cs="Calibri"/>
        </w:rPr>
        <w:t>15.5.1</w:t>
      </w:r>
      <w:r w:rsidR="002B6ECF" w:rsidRPr="00CE7197">
        <w:rPr>
          <w:rFonts w:asciiTheme="minorHAnsi" w:hAnsiTheme="minorHAnsi" w:cs="Calibri"/>
        </w:rPr>
        <w:fldChar w:fldCharType="end"/>
      </w:r>
      <w:r w:rsidR="002B6ECF" w:rsidRPr="00CE7197">
        <w:rPr>
          <w:rFonts w:asciiTheme="minorHAnsi" w:hAnsiTheme="minorHAnsi" w:cs="Calibri"/>
        </w:rPr>
        <w:t>, kdy 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4" w:name="_Ref322484219"/>
      <w:r w:rsidRPr="00CE7197">
        <w:rPr>
          <w:rFonts w:asciiTheme="minorHAnsi" w:hAnsiTheme="minorHAnsi" w:cs="Calibri"/>
          <w:b/>
          <w:bCs/>
          <w:caps/>
        </w:rPr>
        <w:t>Důvěrnost informací</w:t>
      </w:r>
      <w:bookmarkEnd w:id="84"/>
    </w:p>
    <w:p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w:t>
      </w:r>
      <w:r w:rsidR="004F0275" w:rsidRPr="00CE7197">
        <w:rPr>
          <w:rFonts w:asciiTheme="minorHAnsi" w:hAnsiTheme="minorHAnsi" w:cs="Calibri"/>
        </w:rPr>
        <w:lastRenderedPageBreak/>
        <w:t xml:space="preserve">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5" w:name="_Ref325363483"/>
      <w:r w:rsidRPr="00CE7197">
        <w:rPr>
          <w:rFonts w:asciiTheme="minorHAnsi" w:hAnsiTheme="minorHAnsi" w:cs="Calibri"/>
          <w:b/>
          <w:bCs/>
          <w:caps/>
        </w:rPr>
        <w:t>Komunikace Smluvních stran</w:t>
      </w:r>
      <w:bookmarkEnd w:id="85"/>
    </w:p>
    <w:p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+420 577 043 111</w:t>
      </w:r>
    </w:p>
    <w:p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hyperlink r:id="rId9" w:history="1">
        <w:r w:rsidRPr="00CE7197">
          <w:rPr>
            <w:rStyle w:val="Hypertextovodkaz"/>
            <w:rFonts w:asciiTheme="minorHAnsi" w:hAnsiTheme="minorHAnsi" w:cs="Calibri"/>
            <w:color w:val="auto"/>
            <w:shd w:val="clear" w:color="auto" w:fill="FFFFFF"/>
          </w:rPr>
          <w:t>podatelna@kr-zlinsky.cz</w:t>
        </w:r>
      </w:hyperlink>
    </w:p>
    <w:p w:rsidR="00AF3D12" w:rsidRPr="00CE7197" w:rsidRDefault="00AF3D12" w:rsidP="009C2856">
      <w:pPr>
        <w:shd w:val="clear" w:color="auto" w:fill="FFFFFF"/>
        <w:ind w:left="567"/>
        <w:rPr>
          <w:rFonts w:asciiTheme="minorHAnsi" w:hAnsiTheme="minorHAnsi" w:cs="Calibri"/>
        </w:rPr>
      </w:pPr>
    </w:p>
    <w:p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 xml:space="preserve">ID datové schránky: </w:t>
      </w:r>
      <w:r w:rsidRPr="00CE7197">
        <w:rPr>
          <w:rStyle w:val="platne1"/>
          <w:rFonts w:asciiTheme="minorHAnsi" w:hAnsiTheme="minorHAnsi" w:cs="Calibri"/>
        </w:rPr>
        <w:tab/>
      </w:r>
      <w:r w:rsidRPr="00CE7197">
        <w:rPr>
          <w:rStyle w:val="platne1"/>
          <w:rFonts w:asciiTheme="minorHAnsi" w:hAnsiTheme="minorHAnsi" w:cs="Calibri"/>
        </w:rPr>
        <w:tab/>
      </w:r>
      <w:r w:rsidRPr="00CE7197">
        <w:rPr>
          <w:rFonts w:asciiTheme="minorHAnsi" w:hAnsiTheme="minorHAnsi" w:cs="Calibri"/>
        </w:rPr>
        <w:t>bv4gfwe</w:t>
      </w:r>
    </w:p>
    <w:p w:rsidR="0070310C" w:rsidRPr="00CE7197" w:rsidRDefault="0070310C" w:rsidP="009B4979">
      <w:pPr>
        <w:shd w:val="clear" w:color="auto" w:fill="FFFFFF"/>
        <w:ind w:left="567" w:firstLine="567"/>
        <w:rPr>
          <w:rFonts w:asciiTheme="minorHAnsi" w:hAnsiTheme="minorHAnsi" w:cs="Calibri"/>
          <w:b/>
        </w:rPr>
      </w:pPr>
    </w:p>
    <w:p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+420 577 052 209</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hyperlink r:id="rId10" w:history="1">
        <w:r w:rsidRPr="00CE7197">
          <w:rPr>
            <w:rStyle w:val="Hypertextovodkaz"/>
            <w:rFonts w:asciiTheme="minorHAnsi" w:hAnsiTheme="minorHAnsi" w:cs="Calibri"/>
            <w:color w:val="auto"/>
          </w:rPr>
          <w:t>info@koved.cz</w:t>
        </w:r>
      </w:hyperlink>
    </w:p>
    <w:p w:rsidR="00AF3D12" w:rsidRPr="00CE7197" w:rsidRDefault="00AF3D12" w:rsidP="004C156B">
      <w:pPr>
        <w:ind w:left="570"/>
        <w:rPr>
          <w:rStyle w:val="platne1"/>
          <w:rFonts w:asciiTheme="minorHAnsi" w:hAnsiTheme="minorHAnsi" w:cs="Calibri"/>
        </w:rPr>
      </w:pPr>
    </w:p>
    <w:p w:rsidR="00AF3D12" w:rsidRPr="00CE7197" w:rsidRDefault="00AF3D12" w:rsidP="004C156B">
      <w:pPr>
        <w:shd w:val="clear" w:color="auto" w:fill="FFFFFF"/>
        <w:ind w:left="567"/>
        <w:rPr>
          <w:rFonts w:asciiTheme="minorHAnsi" w:hAnsiTheme="minorHAnsi" w:cs="Calibri"/>
          <w:b/>
        </w:rPr>
      </w:pPr>
      <w:r w:rsidRPr="00CE7197">
        <w:rPr>
          <w:rFonts w:asciiTheme="minorHAnsi" w:hAnsiTheme="minorHAnsi" w:cs="Calibri"/>
          <w:b/>
        </w:rPr>
        <w:t>Dopravce:</w:t>
      </w:r>
      <w:r w:rsidR="007D6CBB" w:rsidRPr="00CE7197">
        <w:rPr>
          <w:rFonts w:asciiTheme="minorHAnsi" w:hAnsiTheme="minorHAnsi" w:cs="Calibri"/>
          <w:b/>
        </w:rPr>
        <w:tab/>
      </w:r>
      <w:r w:rsidR="007D6CBB" w:rsidRPr="00CE7197">
        <w:rPr>
          <w:rFonts w:asciiTheme="minorHAnsi" w:hAnsiTheme="minorHAnsi" w:cs="Calibri"/>
          <w:b/>
        </w:rPr>
        <w:tab/>
      </w:r>
      <w:r w:rsidRPr="00CE7197">
        <w:rPr>
          <w:rFonts w:asciiTheme="minorHAnsi" w:hAnsiTheme="minorHAnsi" w:cs="Calibri"/>
          <w:b/>
        </w:rPr>
        <w:t>[</w:t>
      </w:r>
      <w:r w:rsidR="007D6CBB" w:rsidRPr="00CE7197">
        <w:rPr>
          <w:rFonts w:asciiTheme="minorHAnsi" w:hAnsiTheme="minorHAnsi" w:cs="Calibri"/>
          <w:b/>
          <w:highlight w:val="yellow"/>
        </w:rPr>
        <w:t>BUDE DOPLNĚNA FIRMA UCHAZEČE</w:t>
      </w:r>
      <w:r w:rsidRPr="00CE7197">
        <w:rPr>
          <w:rFonts w:asciiTheme="minorHAnsi" w:hAnsiTheme="minorHAnsi" w:cs="Calibri"/>
          <w:b/>
        </w:rPr>
        <w:t>]</w:t>
      </w:r>
    </w:p>
    <w:p w:rsidR="00AF3D12" w:rsidRPr="00CE7197" w:rsidRDefault="007D6CBB" w:rsidP="004C156B">
      <w:pPr>
        <w:ind w:left="570"/>
        <w:contextualSpacing/>
        <w:rPr>
          <w:rFonts w:asciiTheme="minorHAnsi" w:hAnsiTheme="minorHAnsi" w:cs="Calibri"/>
        </w:rPr>
      </w:pPr>
      <w:r w:rsidRPr="00CE7197">
        <w:rPr>
          <w:rFonts w:asciiTheme="minorHAnsi" w:hAnsiTheme="minorHAnsi" w:cs="Calibri"/>
        </w:rPr>
        <w:t xml:space="preserve">Korespondenční adresa: </w:t>
      </w:r>
      <w:r w:rsidRPr="00CE7197">
        <w:rPr>
          <w:rFonts w:asciiTheme="minorHAnsi" w:hAnsiTheme="minorHAnsi" w:cs="Calibri"/>
        </w:rPr>
        <w:tab/>
      </w:r>
      <w:r w:rsidR="00AF3D12" w:rsidRPr="00CE7197">
        <w:rPr>
          <w:rFonts w:asciiTheme="minorHAnsi" w:hAnsiTheme="minorHAnsi" w:cs="Calibri"/>
        </w:rPr>
        <w:t>[</w:t>
      </w:r>
      <w:r w:rsidR="000550C6" w:rsidRPr="00CE7197">
        <w:rPr>
          <w:rFonts w:asciiTheme="minorHAnsi" w:hAnsiTheme="minorHAnsi" w:cs="Calibri"/>
          <w:highlight w:val="yellow"/>
        </w:rPr>
        <w:t>BUDE DOPLNĚNA ADRESA UCHAZEČE</w:t>
      </w:r>
      <w:r w:rsidR="00AF3D12" w:rsidRPr="00CE7197">
        <w:rPr>
          <w:rFonts w:asciiTheme="minorHAnsi" w:hAnsiTheme="minorHAnsi" w:cs="Calibri"/>
        </w:rPr>
        <w:t xml:space="preserve">] </w:t>
      </w:r>
    </w:p>
    <w:p w:rsidR="00AF3D12" w:rsidRPr="00CE7197" w:rsidRDefault="00AF3D12" w:rsidP="004C156B">
      <w:pPr>
        <w:ind w:left="570"/>
        <w:contextualSpacing/>
        <w:jc w:val="both"/>
        <w:rPr>
          <w:rFonts w:asciiTheme="minorHAnsi" w:hAnsiTheme="minorHAnsi" w:cs="Calibri"/>
        </w:rPr>
      </w:pPr>
      <w:r w:rsidRPr="00CE7197">
        <w:rPr>
          <w:rFonts w:asciiTheme="minorHAnsi" w:hAnsiTheme="minorHAnsi" w:cs="Calibri"/>
        </w:rPr>
        <w:t xml:space="preserve">Datová schránka: </w:t>
      </w:r>
      <w:r w:rsidR="007D6CBB" w:rsidRPr="00CE7197">
        <w:rPr>
          <w:rFonts w:asciiTheme="minorHAnsi" w:hAnsiTheme="minorHAnsi" w:cs="Calibri"/>
        </w:rPr>
        <w:tab/>
      </w:r>
      <w:r w:rsidRPr="00CE7197">
        <w:rPr>
          <w:rFonts w:asciiTheme="minorHAnsi" w:hAnsiTheme="minorHAnsi" w:cs="Calibri"/>
        </w:rPr>
        <w:t>[</w:t>
      </w:r>
      <w:r w:rsidR="000550C6" w:rsidRPr="00CE7197">
        <w:rPr>
          <w:rFonts w:asciiTheme="minorHAnsi" w:hAnsiTheme="minorHAnsi" w:cs="Calibri"/>
          <w:highlight w:val="yellow"/>
        </w:rPr>
        <w:t>BUDE DOPLNĚNO UCHAZEČEM</w:t>
      </w:r>
      <w:r w:rsidRPr="00CE7197">
        <w:rPr>
          <w:rFonts w:asciiTheme="minorHAnsi" w:hAnsiTheme="minorHAnsi" w:cs="Calibri"/>
        </w:rPr>
        <w:t>]</w:t>
      </w:r>
    </w:p>
    <w:p w:rsidR="000550C6" w:rsidRPr="00CE7197" w:rsidRDefault="00AF3D12" w:rsidP="004C156B">
      <w:pPr>
        <w:ind w:left="570"/>
        <w:contextualSpacing/>
        <w:jc w:val="both"/>
        <w:rPr>
          <w:rFonts w:asciiTheme="minorHAnsi" w:hAnsiTheme="minorHAnsi" w:cs="Calibri"/>
        </w:rPr>
      </w:pPr>
      <w:r w:rsidRPr="00CE7197">
        <w:rPr>
          <w:rFonts w:asciiTheme="minorHAnsi" w:hAnsiTheme="minorHAnsi" w:cs="Calibri"/>
        </w:rPr>
        <w:t>kontaktní osoba:</w:t>
      </w:r>
      <w:r w:rsidR="000550C6" w:rsidRPr="00CE7197">
        <w:rPr>
          <w:rFonts w:asciiTheme="minorHAnsi" w:hAnsiTheme="minorHAnsi" w:cs="Calibri"/>
        </w:rPr>
        <w:tab/>
      </w:r>
      <w:r w:rsidR="000550C6" w:rsidRPr="00CE7197">
        <w:rPr>
          <w:rFonts w:asciiTheme="minorHAnsi" w:hAnsiTheme="minorHAnsi" w:cs="Calibri"/>
        </w:rPr>
        <w:tab/>
        <w:t>[</w:t>
      </w:r>
      <w:r w:rsidR="000550C6" w:rsidRPr="00CE7197">
        <w:rPr>
          <w:rFonts w:asciiTheme="minorHAnsi" w:hAnsiTheme="minorHAnsi" w:cs="Calibri"/>
          <w:highlight w:val="yellow"/>
        </w:rPr>
        <w:t>BUDE DOPLNĚNO UCHAZEČEM</w:t>
      </w:r>
      <w:r w:rsidR="000550C6" w:rsidRPr="00CE7197">
        <w:rPr>
          <w:rFonts w:asciiTheme="minorHAnsi" w:hAnsiTheme="minorHAnsi" w:cs="Calibri"/>
        </w:rPr>
        <w:t>]</w:t>
      </w:r>
    </w:p>
    <w:p w:rsidR="000550C6" w:rsidRPr="00CE7197" w:rsidRDefault="00AF3D12" w:rsidP="00C70DCC">
      <w:pPr>
        <w:ind w:left="570"/>
        <w:contextualSpacing/>
        <w:jc w:val="both"/>
        <w:rPr>
          <w:rFonts w:asciiTheme="minorHAnsi" w:hAnsiTheme="minorHAnsi" w:cs="Calibri"/>
        </w:rPr>
      </w:pPr>
      <w:r w:rsidRPr="00CE7197">
        <w:rPr>
          <w:rFonts w:asciiTheme="minorHAnsi" w:hAnsiTheme="minorHAnsi" w:cs="Calibri"/>
        </w:rPr>
        <w:t xml:space="preserve">k rukám: </w:t>
      </w:r>
      <w:r w:rsidR="000550C6" w:rsidRPr="00CE7197">
        <w:rPr>
          <w:rFonts w:asciiTheme="minorHAnsi" w:hAnsiTheme="minorHAnsi" w:cs="Calibri"/>
        </w:rPr>
        <w:tab/>
      </w:r>
      <w:r w:rsidR="000550C6" w:rsidRPr="00CE7197">
        <w:rPr>
          <w:rFonts w:asciiTheme="minorHAnsi" w:hAnsiTheme="minorHAnsi" w:cs="Calibri"/>
        </w:rPr>
        <w:tab/>
      </w:r>
      <w:r w:rsidR="000550C6" w:rsidRPr="00CE7197">
        <w:rPr>
          <w:rFonts w:asciiTheme="minorHAnsi" w:hAnsiTheme="minorHAnsi" w:cs="Calibri"/>
        </w:rPr>
        <w:tab/>
        <w:t>[</w:t>
      </w:r>
      <w:r w:rsidR="000550C6" w:rsidRPr="00CE7197">
        <w:rPr>
          <w:rFonts w:asciiTheme="minorHAnsi" w:hAnsiTheme="minorHAnsi" w:cs="Calibri"/>
          <w:highlight w:val="yellow"/>
        </w:rPr>
        <w:t>BUDE DOPLNĚNO UCHAZEČEM</w:t>
      </w:r>
      <w:r w:rsidR="000550C6" w:rsidRPr="00CE7197">
        <w:rPr>
          <w:rFonts w:asciiTheme="minorHAnsi" w:hAnsiTheme="minorHAnsi" w:cs="Calibri"/>
        </w:rPr>
        <w:t>]</w:t>
      </w:r>
    </w:p>
    <w:p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tel.: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E67D58" w:rsidRPr="00CE7197">
        <w:rPr>
          <w:rFonts w:asciiTheme="minorHAnsi" w:hAnsiTheme="minorHAnsi" w:cs="Calibri"/>
        </w:rPr>
        <w:t>[</w:t>
      </w:r>
      <w:r w:rsidR="00E67D58" w:rsidRPr="00CE7197">
        <w:rPr>
          <w:rFonts w:asciiTheme="minorHAnsi" w:hAnsiTheme="minorHAnsi" w:cs="Calibri"/>
          <w:highlight w:val="yellow"/>
        </w:rPr>
        <w:t>BUDE DOPLNĚNO UCHAZEČEM</w:t>
      </w:r>
      <w:r w:rsidR="00E67D58" w:rsidRPr="00CE7197">
        <w:rPr>
          <w:rFonts w:asciiTheme="minorHAnsi" w:hAnsiTheme="minorHAnsi" w:cs="Calibri"/>
        </w:rPr>
        <w:t>]</w:t>
      </w:r>
    </w:p>
    <w:p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mobil.: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E67D58" w:rsidRPr="00CE7197">
        <w:rPr>
          <w:rFonts w:asciiTheme="minorHAnsi" w:hAnsiTheme="minorHAnsi" w:cs="Calibri"/>
        </w:rPr>
        <w:t>[</w:t>
      </w:r>
      <w:r w:rsidR="00E67D58" w:rsidRPr="00CE7197">
        <w:rPr>
          <w:rFonts w:asciiTheme="minorHAnsi" w:hAnsiTheme="minorHAnsi" w:cs="Calibri"/>
          <w:highlight w:val="yellow"/>
        </w:rPr>
        <w:t>BUDE DOPLNĚNO UCHAZEČEM</w:t>
      </w:r>
      <w:r w:rsidR="00E67D58" w:rsidRPr="00CE7197">
        <w:rPr>
          <w:rFonts w:asciiTheme="minorHAnsi" w:hAnsiTheme="minorHAnsi" w:cs="Calibri"/>
        </w:rPr>
        <w:t>]</w:t>
      </w:r>
    </w:p>
    <w:p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fax.: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E67D58" w:rsidRPr="00CE7197">
        <w:rPr>
          <w:rFonts w:asciiTheme="minorHAnsi" w:hAnsiTheme="minorHAnsi" w:cs="Calibri"/>
        </w:rPr>
        <w:t>[</w:t>
      </w:r>
      <w:r w:rsidR="00E67D58" w:rsidRPr="00CE7197">
        <w:rPr>
          <w:rFonts w:asciiTheme="minorHAnsi" w:hAnsiTheme="minorHAnsi" w:cs="Calibri"/>
          <w:highlight w:val="yellow"/>
        </w:rPr>
        <w:t>BUDE DOPLNĚNO UCHAZEČEM</w:t>
      </w:r>
      <w:r w:rsidR="00E67D58" w:rsidRPr="00CE7197">
        <w:rPr>
          <w:rFonts w:asciiTheme="minorHAnsi" w:hAnsiTheme="minorHAnsi" w:cs="Calibri"/>
        </w:rPr>
        <w:t>]</w:t>
      </w:r>
    </w:p>
    <w:p w:rsidR="00AF3D12" w:rsidRPr="00CE7197" w:rsidRDefault="00AF3D12" w:rsidP="00EC2E08">
      <w:pPr>
        <w:ind w:left="570"/>
        <w:jc w:val="both"/>
        <w:rPr>
          <w:rStyle w:val="platne1"/>
          <w:rFonts w:asciiTheme="minorHAnsi" w:hAnsiTheme="minorHAnsi" w:cs="Calibri"/>
        </w:rPr>
      </w:pPr>
      <w:r w:rsidRPr="00CE7197">
        <w:rPr>
          <w:rStyle w:val="platne1"/>
          <w:rFonts w:asciiTheme="minorHAnsi" w:hAnsiTheme="minorHAnsi" w:cs="Calibri"/>
        </w:rPr>
        <w:t xml:space="preserve">e-mail.: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E67D58" w:rsidRPr="00CE7197">
        <w:rPr>
          <w:rFonts w:asciiTheme="minorHAnsi" w:hAnsiTheme="minorHAnsi" w:cs="Calibri"/>
        </w:rPr>
        <w:t>[</w:t>
      </w:r>
      <w:r w:rsidR="00E67D58" w:rsidRPr="00CE7197">
        <w:rPr>
          <w:rFonts w:asciiTheme="minorHAnsi" w:hAnsiTheme="minorHAnsi" w:cs="Calibri"/>
          <w:highlight w:val="yellow"/>
        </w:rPr>
        <w:t>BUDE DOPLNĚNO UCHAZEČEM</w:t>
      </w:r>
      <w:r w:rsidR="00E67D58" w:rsidRPr="00CE7197">
        <w:rPr>
          <w:rFonts w:asciiTheme="minorHAnsi" w:hAnsiTheme="minorHAnsi" w:cs="Calibri"/>
        </w:rPr>
        <w:t>]</w:t>
      </w:r>
    </w:p>
    <w:p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lastRenderedPageBreak/>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BC1351">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 xml:space="preserve">Objednatel je povinen Dopravce elektronicky či </w:t>
      </w:r>
      <w:r w:rsidR="002375AC" w:rsidRPr="00CE7197">
        <w:rPr>
          <w:rFonts w:asciiTheme="minorHAnsi" w:hAnsiTheme="minorHAnsi" w:cs="Calibri"/>
        </w:rPr>
        <w:lastRenderedPageBreak/>
        <w:t>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 xml:space="preserve">k tíži Dopravce, a to bez jeho zavinění či vlivu, projednají Strany v dobré víře tuto záležitost a budou-li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w:t>
      </w:r>
      <w:r w:rsidRPr="00CE7197">
        <w:rPr>
          <w:rFonts w:asciiTheme="minorHAnsi" w:hAnsiTheme="minorHAnsi" w:cs="Calibri"/>
        </w:rPr>
        <w:lastRenderedPageBreak/>
        <w:t>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rsidR="007B2797" w:rsidRDefault="007B2797" w:rsidP="00662895">
      <w:pPr>
        <w:ind w:left="720" w:hanging="720"/>
        <w:jc w:val="both"/>
        <w:rPr>
          <w:rFonts w:asciiTheme="minorHAnsi" w:hAnsiTheme="minorHAnsi" w:cs="Calibri"/>
        </w:rPr>
      </w:pPr>
    </w:p>
    <w:p w:rsidR="00DC6F64" w:rsidRDefault="00DC6F64" w:rsidP="00662895">
      <w:pPr>
        <w:ind w:left="720" w:hanging="720"/>
        <w:jc w:val="both"/>
        <w:rPr>
          <w:rFonts w:asciiTheme="minorHAnsi" w:hAnsiTheme="minorHAnsi" w:cs="Calibri"/>
        </w:rPr>
      </w:pPr>
    </w:p>
    <w:p w:rsidR="00DC6F64" w:rsidRPr="00CE7197" w:rsidRDefault="00DC6F64" w:rsidP="00662895">
      <w:pPr>
        <w:ind w:left="720" w:hanging="720"/>
        <w:jc w:val="both"/>
        <w:rPr>
          <w:rFonts w:asciiTheme="minorHAnsi" w:hAnsiTheme="minorHAnsi" w:cs="Calibri"/>
        </w:rPr>
      </w:pPr>
    </w:p>
    <w:p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V</w:t>
      </w:r>
      <w:r w:rsidR="0070310C" w:rsidRPr="00CE7197">
        <w:rPr>
          <w:rFonts w:asciiTheme="minorHAnsi" w:hAnsiTheme="minorHAnsi" w:cs="Calibri"/>
          <w:b w:val="0"/>
          <w:noProof w:val="0"/>
          <w:sz w:val="22"/>
          <w:szCs w:val="22"/>
          <w:lang w:val="cs-CZ"/>
        </w:rPr>
        <w:t>e Zlíně</w:t>
      </w:r>
      <w:r w:rsidRPr="00CE7197">
        <w:rPr>
          <w:rFonts w:asciiTheme="minorHAnsi" w:hAnsiTheme="minorHAnsi" w:cs="Calibri"/>
          <w:b w:val="0"/>
          <w:noProof w:val="0"/>
          <w:sz w:val="22"/>
          <w:szCs w:val="22"/>
          <w:lang w:val="cs-CZ"/>
        </w:rPr>
        <w:t xml:space="preserve"> dne </w:t>
      </w:r>
      <w:r w:rsidR="007B2797" w:rsidRPr="00CE7197">
        <w:rPr>
          <w:rFonts w:asciiTheme="minorHAnsi" w:hAnsiTheme="minorHAnsi" w:cs="Calibri"/>
          <w:sz w:val="22"/>
          <w:szCs w:val="22"/>
          <w:highlight w:val="yellow"/>
          <w:lang w:val="cs-CZ"/>
        </w:rPr>
        <w:t>[</w:t>
      </w:r>
      <w:r w:rsidR="007B2797" w:rsidRPr="00CE7197">
        <w:rPr>
          <w:rFonts w:asciiTheme="minorHAnsi" w:eastAsia="TimesNewRoman" w:hAnsiTheme="minorHAnsi" w:cs="Calibri"/>
          <w:sz w:val="22"/>
          <w:szCs w:val="22"/>
          <w:highlight w:val="yellow"/>
          <w:lang w:val="cs-CZ"/>
        </w:rPr>
        <w:t>●</w:t>
      </w:r>
      <w:r w:rsidR="007B2797" w:rsidRPr="00CE7197">
        <w:rPr>
          <w:rFonts w:asciiTheme="minorHAnsi" w:hAnsiTheme="minorHAnsi" w:cs="Calibri"/>
          <w:sz w:val="22"/>
          <w:szCs w:val="22"/>
          <w:highlight w:val="yellow"/>
          <w:lang w:val="cs-CZ"/>
        </w:rPr>
        <w:t>]</w:t>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b w:val="0"/>
          <w:noProof w:val="0"/>
          <w:sz w:val="22"/>
          <w:szCs w:val="22"/>
          <w:highlight w:val="yellow"/>
          <w:lang w:val="cs-CZ"/>
        </w:rPr>
        <w:t>V</w:t>
      </w:r>
      <w:r w:rsidR="0070310C" w:rsidRPr="00CE7197">
        <w:rPr>
          <w:rFonts w:asciiTheme="minorHAnsi" w:hAnsiTheme="minorHAnsi" w:cs="Calibri"/>
          <w:b w:val="0"/>
          <w:noProof w:val="0"/>
          <w:sz w:val="22"/>
          <w:szCs w:val="22"/>
          <w:highlight w:val="yellow"/>
          <w:lang w:val="cs-CZ"/>
        </w:rPr>
        <w:t xml:space="preserve"> ….dne</w:t>
      </w:r>
      <w:r w:rsidRPr="00CE7197">
        <w:rPr>
          <w:rFonts w:asciiTheme="minorHAnsi" w:hAnsiTheme="minorHAnsi" w:cs="Calibri"/>
          <w:b w:val="0"/>
          <w:noProof w:val="0"/>
          <w:sz w:val="22"/>
          <w:szCs w:val="22"/>
          <w:lang w:val="cs-CZ"/>
        </w:rPr>
        <w:t xml:space="preserve"> </w:t>
      </w:r>
      <w:r w:rsidR="007B2797" w:rsidRPr="00CE7197">
        <w:rPr>
          <w:rFonts w:asciiTheme="minorHAnsi" w:hAnsiTheme="minorHAnsi" w:cs="Calibri"/>
          <w:sz w:val="22"/>
          <w:szCs w:val="22"/>
          <w:lang w:val="cs-CZ"/>
        </w:rPr>
        <w:t>[</w:t>
      </w:r>
      <w:r w:rsidR="00491261" w:rsidRPr="00CE7197">
        <w:rPr>
          <w:rFonts w:asciiTheme="minorHAnsi" w:eastAsia="TimesNewRoman" w:hAnsiTheme="minorHAnsi" w:cs="Calibri"/>
          <w:sz w:val="22"/>
          <w:szCs w:val="22"/>
          <w:highlight w:val="yellow"/>
          <w:lang w:val="cs-CZ"/>
        </w:rPr>
        <w:t>DOPLNÍ UCHAZEČ</w:t>
      </w:r>
      <w:r w:rsidR="007B2797" w:rsidRPr="00CE7197">
        <w:rPr>
          <w:rFonts w:asciiTheme="minorHAnsi" w:hAnsiTheme="minorHAnsi" w:cs="Calibri"/>
          <w:sz w:val="22"/>
          <w:szCs w:val="22"/>
          <w:lang w:val="cs-CZ"/>
        </w:rPr>
        <w:t>]</w:t>
      </w:r>
    </w:p>
    <w:p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sz w:val="22"/>
          <w:szCs w:val="22"/>
          <w:lang w:val="cs-CZ"/>
        </w:rPr>
      </w:pPr>
    </w:p>
    <w:p w:rsidR="004C675B" w:rsidRPr="00CE7197" w:rsidRDefault="004C675B" w:rsidP="00450309">
      <w:pPr>
        <w:tabs>
          <w:tab w:val="left" w:pos="48"/>
          <w:tab w:val="right" w:pos="3158"/>
          <w:tab w:val="left" w:pos="3254"/>
        </w:tabs>
        <w:jc w:val="both"/>
        <w:rPr>
          <w:rFonts w:asciiTheme="minorHAnsi" w:hAnsiTheme="minorHAnsi" w:cs="Calibri"/>
        </w:rPr>
      </w:pPr>
    </w:p>
    <w:p w:rsidR="004C675B" w:rsidRPr="00CE7197" w:rsidRDefault="004C675B" w:rsidP="00450309">
      <w:pPr>
        <w:tabs>
          <w:tab w:val="left" w:pos="48"/>
          <w:tab w:val="right" w:pos="3158"/>
          <w:tab w:val="left" w:pos="3254"/>
        </w:tabs>
        <w:jc w:val="both"/>
        <w:rPr>
          <w:rFonts w:asciiTheme="minorHAnsi" w:hAnsiTheme="minorHAnsi" w:cs="Calibri"/>
        </w:rPr>
      </w:pPr>
    </w:p>
    <w:p w:rsidR="004C675B"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Objednatel</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Pr="00CE7197">
        <w:rPr>
          <w:rFonts w:asciiTheme="minorHAnsi" w:hAnsiTheme="minorHAnsi" w:cs="Calibri"/>
        </w:rPr>
        <w:t>Dopravce</w:t>
      </w:r>
    </w:p>
    <w:p w:rsidR="007B2797"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lang w:eastAsia="cs-CZ"/>
        </w:rPr>
        <w:t>______</w:t>
      </w:r>
      <w:r w:rsidR="00491261" w:rsidRPr="00CE7197">
        <w:rPr>
          <w:rFonts w:asciiTheme="minorHAnsi" w:hAnsiTheme="minorHAnsi" w:cs="Calibri"/>
          <w:lang w:eastAsia="cs-CZ"/>
        </w:rPr>
        <w:t>____________________</w:t>
      </w:r>
      <w:r w:rsidRPr="00CE7197">
        <w:rPr>
          <w:rFonts w:asciiTheme="minorHAnsi" w:hAnsiTheme="minorHAnsi" w:cs="Calibri"/>
          <w:lang w:eastAsia="cs-CZ"/>
        </w:rPr>
        <w:t xml:space="preserve">_ </w:t>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t>___________________________</w:t>
      </w:r>
    </w:p>
    <w:p w:rsidR="004C675B" w:rsidRPr="00CE7197" w:rsidRDefault="004C675B"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 xml:space="preserve">Jméno: </w:t>
      </w:r>
      <w:r w:rsidR="007B2797" w:rsidRPr="00CE7197">
        <w:rPr>
          <w:rFonts w:asciiTheme="minorHAnsi" w:hAnsiTheme="minorHAnsi" w:cs="Calibri"/>
          <w:highlight w:val="yellow"/>
          <w:lang w:eastAsia="cs-CZ"/>
        </w:rPr>
        <w:t>[</w:t>
      </w:r>
      <w:r w:rsidR="007B2797" w:rsidRPr="00CE7197">
        <w:rPr>
          <w:rFonts w:asciiTheme="minorHAnsi" w:eastAsia="TimesNewRoman" w:hAnsiTheme="minorHAnsi" w:cs="Calibri"/>
          <w:highlight w:val="yellow"/>
          <w:lang w:eastAsia="cs-CZ"/>
        </w:rPr>
        <w:t>●</w:t>
      </w:r>
      <w:r w:rsidR="007B2797" w:rsidRPr="00CE7197">
        <w:rPr>
          <w:rFonts w:asciiTheme="minorHAnsi" w:hAnsiTheme="minorHAnsi" w:cs="Calibri"/>
          <w:highlight w:val="yellow"/>
          <w:lang w:eastAsia="cs-CZ"/>
        </w:rPr>
        <w:t>]</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 xml:space="preserve">Jméno: </w:t>
      </w:r>
      <w:r w:rsidR="007B2797" w:rsidRPr="00CE7197">
        <w:rPr>
          <w:rFonts w:asciiTheme="minorHAnsi" w:hAnsiTheme="minorHAnsi" w:cs="Calibri"/>
          <w:lang w:eastAsia="cs-CZ"/>
        </w:rPr>
        <w:t>[</w:t>
      </w:r>
      <w:r w:rsidR="00491261" w:rsidRPr="00CE7197">
        <w:rPr>
          <w:rFonts w:asciiTheme="minorHAnsi" w:eastAsia="TimesNewRoman" w:hAnsiTheme="minorHAnsi" w:cs="Calibri"/>
          <w:highlight w:val="yellow"/>
          <w:lang w:eastAsia="cs-CZ"/>
        </w:rPr>
        <w:t>DOPLNÍ UCHAZEČ</w:t>
      </w:r>
      <w:r w:rsidR="007B2797" w:rsidRPr="00CE7197">
        <w:rPr>
          <w:rFonts w:asciiTheme="minorHAnsi" w:hAnsiTheme="minorHAnsi" w:cs="Calibri"/>
          <w:lang w:eastAsia="cs-CZ"/>
        </w:rPr>
        <w:t>]</w:t>
      </w:r>
    </w:p>
    <w:p w:rsidR="004C675B" w:rsidRPr="00CE7197" w:rsidRDefault="004C675B" w:rsidP="00450309">
      <w:pPr>
        <w:rPr>
          <w:rFonts w:asciiTheme="minorHAnsi" w:hAnsiTheme="minorHAnsi" w:cs="Calibri"/>
        </w:rPr>
      </w:pPr>
      <w:r w:rsidRPr="00CE7197">
        <w:rPr>
          <w:rFonts w:asciiTheme="minorHAnsi" w:hAnsiTheme="minorHAnsi" w:cs="Calibri"/>
        </w:rPr>
        <w:t xml:space="preserve">Funkce: </w:t>
      </w:r>
      <w:r w:rsidR="007B2797" w:rsidRPr="00CE7197">
        <w:rPr>
          <w:rFonts w:asciiTheme="minorHAnsi" w:hAnsiTheme="minorHAnsi" w:cs="Calibri"/>
          <w:highlight w:val="yellow"/>
          <w:lang w:eastAsia="cs-CZ"/>
        </w:rPr>
        <w:t>[</w:t>
      </w:r>
      <w:r w:rsidR="007B2797" w:rsidRPr="00CE7197">
        <w:rPr>
          <w:rFonts w:asciiTheme="minorHAnsi" w:eastAsia="TimesNewRoman" w:hAnsiTheme="minorHAnsi" w:cs="Calibri"/>
          <w:highlight w:val="yellow"/>
          <w:lang w:eastAsia="cs-CZ"/>
        </w:rPr>
        <w:t>●</w:t>
      </w:r>
      <w:r w:rsidR="007B2797" w:rsidRPr="00CE7197">
        <w:rPr>
          <w:rFonts w:asciiTheme="minorHAnsi" w:hAnsiTheme="minorHAnsi" w:cs="Calibri"/>
          <w:highlight w:val="yellow"/>
          <w:lang w:eastAsia="cs-CZ"/>
        </w:rPr>
        <w:t>]</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B2797" w:rsidRPr="00CE7197">
        <w:rPr>
          <w:rFonts w:asciiTheme="minorHAnsi" w:hAnsiTheme="minorHAnsi" w:cs="Calibri"/>
        </w:rPr>
        <w:tab/>
      </w:r>
      <w:r w:rsidR="007B2797" w:rsidRPr="00CE7197">
        <w:rPr>
          <w:rFonts w:asciiTheme="minorHAnsi" w:hAnsiTheme="minorHAnsi" w:cs="Calibri"/>
        </w:rPr>
        <w:tab/>
      </w:r>
      <w:r w:rsidRPr="00CE7197">
        <w:rPr>
          <w:rFonts w:asciiTheme="minorHAnsi" w:hAnsiTheme="minorHAnsi" w:cs="Calibri"/>
        </w:rPr>
        <w:t xml:space="preserve">Funkce: </w:t>
      </w:r>
      <w:r w:rsidR="007B2797" w:rsidRPr="00CE7197">
        <w:rPr>
          <w:rFonts w:asciiTheme="minorHAnsi" w:hAnsiTheme="minorHAnsi" w:cs="Calibri"/>
          <w:lang w:eastAsia="cs-CZ"/>
        </w:rPr>
        <w:t>[</w:t>
      </w:r>
      <w:r w:rsidR="00491261" w:rsidRPr="00CE7197">
        <w:rPr>
          <w:rFonts w:asciiTheme="minorHAnsi" w:eastAsia="TimesNewRoman" w:hAnsiTheme="minorHAnsi" w:cs="Calibri"/>
          <w:highlight w:val="yellow"/>
          <w:lang w:eastAsia="cs-CZ"/>
        </w:rPr>
        <w:t>DOPLNÍ UCHAZEČ</w:t>
      </w:r>
      <w:r w:rsidR="007B2797" w:rsidRPr="00CE7197">
        <w:rPr>
          <w:rFonts w:asciiTheme="minorHAnsi" w:hAnsiTheme="minorHAnsi" w:cs="Calibri"/>
          <w:lang w:eastAsia="cs-CZ"/>
        </w:rPr>
        <w:t>]</w:t>
      </w:r>
    </w:p>
    <w:p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rsidR="008A7CB5" w:rsidRPr="00CE7197" w:rsidRDefault="008A7CB5">
      <w:pPr>
        <w:spacing w:after="0" w:line="240" w:lineRule="auto"/>
        <w:rPr>
          <w:rFonts w:asciiTheme="minorHAnsi" w:hAnsiTheme="minorHAnsi" w:cs="Calibri"/>
          <w:b/>
          <w:bCs/>
          <w:lang w:eastAsia="cs-CZ"/>
        </w:rPr>
      </w:pPr>
    </w:p>
    <w:p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rsidR="00F42D05" w:rsidRPr="00CE7197" w:rsidRDefault="00F42D05" w:rsidP="009C2856">
      <w:pPr>
        <w:autoSpaceDE w:val="0"/>
        <w:autoSpaceDN w:val="0"/>
        <w:adjustRightInd w:val="0"/>
        <w:spacing w:after="0"/>
        <w:jc w:val="both"/>
        <w:rPr>
          <w:rFonts w:asciiTheme="minorHAnsi" w:hAnsiTheme="minorHAnsi" w:cs="Calibri"/>
          <w:lang w:eastAsia="cs-CZ"/>
        </w:rPr>
      </w:pPr>
    </w:p>
    <w:p w:rsidR="004C675B" w:rsidRPr="00CE7197" w:rsidRDefault="009D0D01" w:rsidP="009C2856">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schválena na </w:t>
      </w:r>
      <w:r w:rsidRPr="00CE7197">
        <w:rPr>
          <w:rFonts w:asciiTheme="minorHAnsi" w:hAnsiTheme="minorHAnsi" w:cs="Calibri"/>
          <w:highlight w:val="yellow"/>
          <w:lang w:eastAsia="cs-CZ"/>
        </w:rPr>
        <w:t xml:space="preserve">….. . zasedání Rady </w:t>
      </w:r>
      <w:r w:rsidR="007A61E6" w:rsidRPr="00CE7197">
        <w:rPr>
          <w:rFonts w:asciiTheme="minorHAnsi" w:hAnsiTheme="minorHAnsi" w:cs="Calibri"/>
          <w:highlight w:val="yellow"/>
          <w:lang w:eastAsia="cs-CZ"/>
        </w:rPr>
        <w:t>Zlíns</w:t>
      </w:r>
      <w:r w:rsidRPr="00CE7197">
        <w:rPr>
          <w:rFonts w:asciiTheme="minorHAnsi" w:hAnsiTheme="minorHAnsi" w:cs="Calibri"/>
          <w:highlight w:val="yellow"/>
          <w:lang w:eastAsia="cs-CZ"/>
        </w:rPr>
        <w:t xml:space="preserve">kého kraje, konaném dne………….., usnesením </w:t>
      </w:r>
      <w:r w:rsidRPr="00CE7197">
        <w:rPr>
          <w:rFonts w:asciiTheme="minorHAnsi" w:eastAsia="TimesNewRoman" w:hAnsiTheme="minorHAnsi" w:cs="Calibri"/>
          <w:highlight w:val="yellow"/>
          <w:lang w:eastAsia="cs-CZ"/>
        </w:rPr>
        <w:t>č</w:t>
      </w:r>
      <w:r w:rsidRPr="00CE7197">
        <w:rPr>
          <w:rFonts w:asciiTheme="minorHAnsi" w:hAnsiTheme="minorHAnsi" w:cs="Calibri"/>
          <w:highlight w:val="yellow"/>
          <w:lang w:eastAsia="cs-CZ"/>
        </w:rPr>
        <w:t>. ……………...</w:t>
      </w:r>
      <w:r w:rsidRPr="00CE7197">
        <w:rPr>
          <w:rFonts w:asciiTheme="minorHAnsi" w:hAnsiTheme="minorHAnsi" w:cs="Calibri"/>
        </w:rPr>
        <w:t xml:space="preserve"> </w:t>
      </w:r>
      <w:r w:rsidR="00F42D05" w:rsidRPr="00CE7197">
        <w:rPr>
          <w:rFonts w:asciiTheme="minorHAnsi" w:hAnsiTheme="minorHAnsi" w:cs="Calibri"/>
        </w:rPr>
        <w:t xml:space="preserve"> </w:t>
      </w:r>
    </w:p>
    <w:p w:rsidR="00ED3650" w:rsidRPr="00CE7197" w:rsidRDefault="00ED3650" w:rsidP="009C2856">
      <w:pPr>
        <w:rPr>
          <w:rFonts w:asciiTheme="minorHAnsi" w:hAnsiTheme="minorHAnsi" w:cs="Calibri"/>
        </w:rPr>
      </w:pPr>
    </w:p>
    <w:sectPr w:rsidR="00ED3650" w:rsidRPr="00CE7197" w:rsidSect="0062180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59" w:rsidRDefault="000E5D59" w:rsidP="00621802">
      <w:pPr>
        <w:spacing w:after="0" w:line="240" w:lineRule="auto"/>
      </w:pPr>
      <w:r>
        <w:separator/>
      </w:r>
    </w:p>
  </w:endnote>
  <w:endnote w:type="continuationSeparator" w:id="0">
    <w:p w:rsidR="000E5D59" w:rsidRDefault="000E5D59" w:rsidP="00621802">
      <w:pPr>
        <w:spacing w:after="0" w:line="240" w:lineRule="auto"/>
      </w:pPr>
      <w:r>
        <w:continuationSeparator/>
      </w:r>
    </w:p>
  </w:endnote>
  <w:endnote w:type="continuationNotice" w:id="1">
    <w:p w:rsidR="000E5D59" w:rsidRDefault="000E5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57" w:rsidRPr="0016586B" w:rsidRDefault="003B5F57"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2534F6">
      <w:rPr>
        <w:rFonts w:cs="Calibri"/>
        <w:b/>
        <w:noProof/>
      </w:rPr>
      <w:t>2</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2534F6">
      <w:rPr>
        <w:rFonts w:cs="Calibri"/>
        <w:b/>
        <w:noProof/>
      </w:rPr>
      <w:t>33</w:t>
    </w:r>
    <w:r w:rsidRPr="0016586B">
      <w:rPr>
        <w:rFonts w:cs="Calibri"/>
        <w:b/>
      </w:rPr>
      <w:fldChar w:fldCharType="end"/>
    </w:r>
  </w:p>
  <w:p w:rsidR="003B5F57" w:rsidRDefault="003B5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59" w:rsidRDefault="000E5D59" w:rsidP="00621802">
      <w:pPr>
        <w:spacing w:after="0" w:line="240" w:lineRule="auto"/>
      </w:pPr>
      <w:r>
        <w:separator/>
      </w:r>
    </w:p>
  </w:footnote>
  <w:footnote w:type="continuationSeparator" w:id="0">
    <w:p w:rsidR="000E5D59" w:rsidRDefault="000E5D59" w:rsidP="00621802">
      <w:pPr>
        <w:spacing w:after="0" w:line="240" w:lineRule="auto"/>
      </w:pPr>
      <w:r>
        <w:continuationSeparator/>
      </w:r>
    </w:p>
  </w:footnote>
  <w:footnote w:type="continuationNotice" w:id="1">
    <w:p w:rsidR="000E5D59" w:rsidRDefault="000E5D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57" w:rsidRPr="0078607A" w:rsidRDefault="003B5F57" w:rsidP="00257993">
    <w:pPr>
      <w:pStyle w:val="Zhlav"/>
      <w:pBdr>
        <w:bottom w:val="single" w:sz="4" w:space="1" w:color="auto"/>
      </w:pBdr>
      <w:jc w:val="right"/>
      <w:rPr>
        <w:rFonts w:cs="Calibri"/>
        <w:smallCaps/>
      </w:rPr>
    </w:pPr>
    <w:r w:rsidRPr="0078607A">
      <w:rPr>
        <w:rFonts w:cs="Calibri"/>
        <w:smallCaps/>
      </w:rPr>
      <w:fldChar w:fldCharType="begin"/>
    </w:r>
    <w:r w:rsidRPr="0078607A">
      <w:rPr>
        <w:rFonts w:cs="Calibri"/>
        <w:smallCaps/>
      </w:rPr>
      <w:instrText xml:space="preserve"> TITLE   \* MERGEFORMAT </w:instrText>
    </w:r>
    <w:r w:rsidRPr="0078607A">
      <w:rPr>
        <w:rFonts w:cs="Calibri"/>
        <w:smallCaps/>
      </w:rPr>
      <w:fldChar w:fldCharType="separate"/>
    </w:r>
    <w:r w:rsidR="00BC1351">
      <w:rPr>
        <w:rFonts w:cs="Calibri"/>
        <w:smallCaps/>
      </w:rPr>
      <w:t>ZD příloha č.</w:t>
    </w:r>
    <w:r w:rsidR="00BC1351" w:rsidRPr="00BC1351">
      <w:rPr>
        <w:rFonts w:cs="Calibri"/>
        <w:smallCaps/>
        <w:lang w:val="cs-CZ"/>
      </w:rPr>
      <w:t>7</w:t>
    </w:r>
    <w:r w:rsidR="00BC1351">
      <w:rPr>
        <w:rFonts w:cs="Calibri"/>
        <w:smallCaps/>
      </w:rPr>
      <w:t xml:space="preserve"> -  závazný návrh smlouvy o veřejných službách</w:t>
    </w:r>
    <w:r w:rsidRPr="0078607A">
      <w:rPr>
        <w:rFonts w:cs="Calibri"/>
        <w:smallCaps/>
      </w:rPr>
      <w:fldChar w:fldCharType="end"/>
    </w:r>
  </w:p>
  <w:p w:rsidR="003B5F57" w:rsidRDefault="003B5F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57" w:rsidRPr="00E25E16" w:rsidRDefault="003B5F57">
    <w:pPr>
      <w:pStyle w:val="Zhlav"/>
      <w:rPr>
        <w:rFonts w:ascii="Arial" w:hAnsi="Arial" w:cs="Arial"/>
        <w:b/>
        <w:sz w:val="24"/>
        <w:szCs w:val="24"/>
        <w:lang w:val="cs-CZ"/>
      </w:rPr>
    </w:pPr>
    <w:r>
      <w:tab/>
    </w:r>
    <w:r>
      <w:tab/>
    </w:r>
    <w:r w:rsidRPr="00E25E16">
      <w:rPr>
        <w:rFonts w:ascii="Arial" w:hAnsi="Arial" w:cs="Arial"/>
        <w:b/>
        <w:sz w:val="24"/>
        <w:szCs w:val="24"/>
      </w:rPr>
      <w:t>Příloha č. 0526-16-P2</w:t>
    </w:r>
    <w:r w:rsidRPr="00E25E16">
      <w:rPr>
        <w:rFonts w:ascii="Arial" w:hAnsi="Arial" w:cs="Arial"/>
        <w:b/>
        <w:sz w:val="24"/>
        <w:szCs w:val="24"/>
        <w:lang w:val="cs-CZ"/>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4C3"/>
    <w:rsid w:val="000638A8"/>
    <w:rsid w:val="00064470"/>
    <w:rsid w:val="00067A0C"/>
    <w:rsid w:val="000719FB"/>
    <w:rsid w:val="00075131"/>
    <w:rsid w:val="00075520"/>
    <w:rsid w:val="000851AD"/>
    <w:rsid w:val="0008735B"/>
    <w:rsid w:val="000922EC"/>
    <w:rsid w:val="000928A1"/>
    <w:rsid w:val="00094F0F"/>
    <w:rsid w:val="00095407"/>
    <w:rsid w:val="0009680C"/>
    <w:rsid w:val="00096A6C"/>
    <w:rsid w:val="000A0D97"/>
    <w:rsid w:val="000A2E36"/>
    <w:rsid w:val="000A555A"/>
    <w:rsid w:val="000A6A00"/>
    <w:rsid w:val="000A6C8A"/>
    <w:rsid w:val="000A7E79"/>
    <w:rsid w:val="000B300E"/>
    <w:rsid w:val="000B5494"/>
    <w:rsid w:val="000B6154"/>
    <w:rsid w:val="000C2C25"/>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6A1B"/>
    <w:rsid w:val="000D72BC"/>
    <w:rsid w:val="000E12B4"/>
    <w:rsid w:val="000E3839"/>
    <w:rsid w:val="000E5D59"/>
    <w:rsid w:val="000F12A9"/>
    <w:rsid w:val="000F14D7"/>
    <w:rsid w:val="000F168F"/>
    <w:rsid w:val="000F29B9"/>
    <w:rsid w:val="000F3D3C"/>
    <w:rsid w:val="000F51C0"/>
    <w:rsid w:val="000F54D7"/>
    <w:rsid w:val="000F588B"/>
    <w:rsid w:val="000F7EA9"/>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2163"/>
    <w:rsid w:val="0013360D"/>
    <w:rsid w:val="00133AC9"/>
    <w:rsid w:val="0013668B"/>
    <w:rsid w:val="00137E2A"/>
    <w:rsid w:val="00140967"/>
    <w:rsid w:val="001428E7"/>
    <w:rsid w:val="00142D31"/>
    <w:rsid w:val="00143FA9"/>
    <w:rsid w:val="0014487A"/>
    <w:rsid w:val="00144DED"/>
    <w:rsid w:val="00145C0B"/>
    <w:rsid w:val="001513B5"/>
    <w:rsid w:val="00151A14"/>
    <w:rsid w:val="00153AB3"/>
    <w:rsid w:val="001568CE"/>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75BD"/>
    <w:rsid w:val="001949EC"/>
    <w:rsid w:val="001952AD"/>
    <w:rsid w:val="00197A79"/>
    <w:rsid w:val="001A0A6B"/>
    <w:rsid w:val="001A1625"/>
    <w:rsid w:val="001A3726"/>
    <w:rsid w:val="001A4CB6"/>
    <w:rsid w:val="001A5086"/>
    <w:rsid w:val="001A52C7"/>
    <w:rsid w:val="001A55B9"/>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85D"/>
    <w:rsid w:val="001E1A9D"/>
    <w:rsid w:val="001E5D5A"/>
    <w:rsid w:val="001E6E32"/>
    <w:rsid w:val="001F2495"/>
    <w:rsid w:val="001F2DD3"/>
    <w:rsid w:val="001F557B"/>
    <w:rsid w:val="001F70E4"/>
    <w:rsid w:val="00201C07"/>
    <w:rsid w:val="00202606"/>
    <w:rsid w:val="00203294"/>
    <w:rsid w:val="00205E6A"/>
    <w:rsid w:val="00206EFA"/>
    <w:rsid w:val="00211415"/>
    <w:rsid w:val="00211C5C"/>
    <w:rsid w:val="0021254F"/>
    <w:rsid w:val="00212676"/>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A8"/>
    <w:rsid w:val="00274B07"/>
    <w:rsid w:val="002751B6"/>
    <w:rsid w:val="00275DE8"/>
    <w:rsid w:val="00276E0A"/>
    <w:rsid w:val="002818D7"/>
    <w:rsid w:val="002823A9"/>
    <w:rsid w:val="0028433B"/>
    <w:rsid w:val="00284FA3"/>
    <w:rsid w:val="002866AB"/>
    <w:rsid w:val="0029393D"/>
    <w:rsid w:val="00297FAB"/>
    <w:rsid w:val="002A0244"/>
    <w:rsid w:val="002A11FA"/>
    <w:rsid w:val="002A151D"/>
    <w:rsid w:val="002A17DB"/>
    <w:rsid w:val="002A2184"/>
    <w:rsid w:val="002A2E38"/>
    <w:rsid w:val="002A6D69"/>
    <w:rsid w:val="002A7545"/>
    <w:rsid w:val="002A7952"/>
    <w:rsid w:val="002B0306"/>
    <w:rsid w:val="002B050C"/>
    <w:rsid w:val="002B1A0B"/>
    <w:rsid w:val="002B2768"/>
    <w:rsid w:val="002B3209"/>
    <w:rsid w:val="002B438E"/>
    <w:rsid w:val="002B4ED6"/>
    <w:rsid w:val="002B4FFF"/>
    <w:rsid w:val="002B64CB"/>
    <w:rsid w:val="002B6AF7"/>
    <w:rsid w:val="002B6ECF"/>
    <w:rsid w:val="002B7C2F"/>
    <w:rsid w:val="002C0306"/>
    <w:rsid w:val="002C16FF"/>
    <w:rsid w:val="002C1CE3"/>
    <w:rsid w:val="002C4977"/>
    <w:rsid w:val="002C58B9"/>
    <w:rsid w:val="002C6818"/>
    <w:rsid w:val="002D1369"/>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613E"/>
    <w:rsid w:val="00316D11"/>
    <w:rsid w:val="003170F7"/>
    <w:rsid w:val="003216FB"/>
    <w:rsid w:val="00321DB7"/>
    <w:rsid w:val="0032248C"/>
    <w:rsid w:val="00322FB1"/>
    <w:rsid w:val="00327DC1"/>
    <w:rsid w:val="003343E3"/>
    <w:rsid w:val="0033486F"/>
    <w:rsid w:val="00334F95"/>
    <w:rsid w:val="003359BF"/>
    <w:rsid w:val="003410FB"/>
    <w:rsid w:val="0034114A"/>
    <w:rsid w:val="00342309"/>
    <w:rsid w:val="0034420A"/>
    <w:rsid w:val="00344DDD"/>
    <w:rsid w:val="003456F0"/>
    <w:rsid w:val="0034655A"/>
    <w:rsid w:val="00347D9A"/>
    <w:rsid w:val="0035122B"/>
    <w:rsid w:val="003537BD"/>
    <w:rsid w:val="0035641D"/>
    <w:rsid w:val="0035768E"/>
    <w:rsid w:val="00361A89"/>
    <w:rsid w:val="00362930"/>
    <w:rsid w:val="0036311F"/>
    <w:rsid w:val="00363D03"/>
    <w:rsid w:val="003640D5"/>
    <w:rsid w:val="00365303"/>
    <w:rsid w:val="00365B85"/>
    <w:rsid w:val="00366358"/>
    <w:rsid w:val="00366988"/>
    <w:rsid w:val="003705B6"/>
    <w:rsid w:val="003711DB"/>
    <w:rsid w:val="00371D45"/>
    <w:rsid w:val="00372ADD"/>
    <w:rsid w:val="00375AB8"/>
    <w:rsid w:val="0037702C"/>
    <w:rsid w:val="003775AF"/>
    <w:rsid w:val="0038000F"/>
    <w:rsid w:val="00380F2F"/>
    <w:rsid w:val="00382725"/>
    <w:rsid w:val="003867E0"/>
    <w:rsid w:val="00390864"/>
    <w:rsid w:val="00390E7D"/>
    <w:rsid w:val="00390ED4"/>
    <w:rsid w:val="00391120"/>
    <w:rsid w:val="003912B0"/>
    <w:rsid w:val="00394C73"/>
    <w:rsid w:val="00395476"/>
    <w:rsid w:val="00395D4D"/>
    <w:rsid w:val="003A01AB"/>
    <w:rsid w:val="003A13C3"/>
    <w:rsid w:val="003A6A42"/>
    <w:rsid w:val="003A78D8"/>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780"/>
    <w:rsid w:val="004021C9"/>
    <w:rsid w:val="00402DFC"/>
    <w:rsid w:val="0040470C"/>
    <w:rsid w:val="00404EF9"/>
    <w:rsid w:val="00405A82"/>
    <w:rsid w:val="00405F76"/>
    <w:rsid w:val="0041084B"/>
    <w:rsid w:val="00410941"/>
    <w:rsid w:val="00410E0D"/>
    <w:rsid w:val="0041145E"/>
    <w:rsid w:val="00412D2C"/>
    <w:rsid w:val="004133C4"/>
    <w:rsid w:val="004141A0"/>
    <w:rsid w:val="00415135"/>
    <w:rsid w:val="0041733D"/>
    <w:rsid w:val="00417BB4"/>
    <w:rsid w:val="0042028D"/>
    <w:rsid w:val="0042089D"/>
    <w:rsid w:val="004222A3"/>
    <w:rsid w:val="00422D4D"/>
    <w:rsid w:val="00423557"/>
    <w:rsid w:val="00424626"/>
    <w:rsid w:val="00424A52"/>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7137"/>
    <w:rsid w:val="00457F67"/>
    <w:rsid w:val="00465DF6"/>
    <w:rsid w:val="00467C0B"/>
    <w:rsid w:val="00467DC9"/>
    <w:rsid w:val="004705AF"/>
    <w:rsid w:val="004712E0"/>
    <w:rsid w:val="00472B76"/>
    <w:rsid w:val="00473215"/>
    <w:rsid w:val="00476132"/>
    <w:rsid w:val="004778B3"/>
    <w:rsid w:val="00480680"/>
    <w:rsid w:val="004807A6"/>
    <w:rsid w:val="0048163D"/>
    <w:rsid w:val="00481660"/>
    <w:rsid w:val="00481F06"/>
    <w:rsid w:val="004840CA"/>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BB1"/>
    <w:rsid w:val="004B6038"/>
    <w:rsid w:val="004B757D"/>
    <w:rsid w:val="004C020C"/>
    <w:rsid w:val="004C1280"/>
    <w:rsid w:val="004C156B"/>
    <w:rsid w:val="004C418E"/>
    <w:rsid w:val="004C4451"/>
    <w:rsid w:val="004C675B"/>
    <w:rsid w:val="004C7B22"/>
    <w:rsid w:val="004D1162"/>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3407"/>
    <w:rsid w:val="0052360A"/>
    <w:rsid w:val="00523F2E"/>
    <w:rsid w:val="0052410C"/>
    <w:rsid w:val="00530A8E"/>
    <w:rsid w:val="00533E6D"/>
    <w:rsid w:val="005348BE"/>
    <w:rsid w:val="00534D08"/>
    <w:rsid w:val="00536A85"/>
    <w:rsid w:val="00541482"/>
    <w:rsid w:val="00541DC7"/>
    <w:rsid w:val="00546195"/>
    <w:rsid w:val="00546D1C"/>
    <w:rsid w:val="005477EA"/>
    <w:rsid w:val="0055139C"/>
    <w:rsid w:val="00551C21"/>
    <w:rsid w:val="0055211C"/>
    <w:rsid w:val="00553C42"/>
    <w:rsid w:val="00553E50"/>
    <w:rsid w:val="00556C76"/>
    <w:rsid w:val="00557C34"/>
    <w:rsid w:val="00560A67"/>
    <w:rsid w:val="00560CDB"/>
    <w:rsid w:val="005628F9"/>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90CC0"/>
    <w:rsid w:val="00592467"/>
    <w:rsid w:val="0059350D"/>
    <w:rsid w:val="00594348"/>
    <w:rsid w:val="00597098"/>
    <w:rsid w:val="00597341"/>
    <w:rsid w:val="005A1CBF"/>
    <w:rsid w:val="005A26D7"/>
    <w:rsid w:val="005A2BC4"/>
    <w:rsid w:val="005B0700"/>
    <w:rsid w:val="005B247C"/>
    <w:rsid w:val="005B24F1"/>
    <w:rsid w:val="005B27D1"/>
    <w:rsid w:val="005B7629"/>
    <w:rsid w:val="005B7879"/>
    <w:rsid w:val="005C0E52"/>
    <w:rsid w:val="005C18A9"/>
    <w:rsid w:val="005C2550"/>
    <w:rsid w:val="005C27FD"/>
    <w:rsid w:val="005C3832"/>
    <w:rsid w:val="005C423D"/>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5EBD"/>
    <w:rsid w:val="005E68F1"/>
    <w:rsid w:val="005E7E73"/>
    <w:rsid w:val="005F16F1"/>
    <w:rsid w:val="005F1D6E"/>
    <w:rsid w:val="005F2765"/>
    <w:rsid w:val="005F27AD"/>
    <w:rsid w:val="005F4770"/>
    <w:rsid w:val="005F4C66"/>
    <w:rsid w:val="005F6D26"/>
    <w:rsid w:val="005F6DF0"/>
    <w:rsid w:val="005F73F4"/>
    <w:rsid w:val="005F78DC"/>
    <w:rsid w:val="005F7972"/>
    <w:rsid w:val="006031F4"/>
    <w:rsid w:val="00604768"/>
    <w:rsid w:val="00604A2A"/>
    <w:rsid w:val="00604F9B"/>
    <w:rsid w:val="0060561A"/>
    <w:rsid w:val="006072EE"/>
    <w:rsid w:val="006101E7"/>
    <w:rsid w:val="00610AFB"/>
    <w:rsid w:val="00611CF5"/>
    <w:rsid w:val="00612504"/>
    <w:rsid w:val="006145C5"/>
    <w:rsid w:val="00621802"/>
    <w:rsid w:val="0062192E"/>
    <w:rsid w:val="00621A83"/>
    <w:rsid w:val="00630451"/>
    <w:rsid w:val="00630D14"/>
    <w:rsid w:val="00634169"/>
    <w:rsid w:val="00634642"/>
    <w:rsid w:val="006370B9"/>
    <w:rsid w:val="006370C0"/>
    <w:rsid w:val="00637EE6"/>
    <w:rsid w:val="00641D21"/>
    <w:rsid w:val="00642B0B"/>
    <w:rsid w:val="00643772"/>
    <w:rsid w:val="006438DD"/>
    <w:rsid w:val="00643FF2"/>
    <w:rsid w:val="00646C05"/>
    <w:rsid w:val="00650381"/>
    <w:rsid w:val="00650481"/>
    <w:rsid w:val="00650515"/>
    <w:rsid w:val="0065143E"/>
    <w:rsid w:val="00651537"/>
    <w:rsid w:val="00651B04"/>
    <w:rsid w:val="006526AF"/>
    <w:rsid w:val="0065363C"/>
    <w:rsid w:val="00653694"/>
    <w:rsid w:val="006547AB"/>
    <w:rsid w:val="006568F3"/>
    <w:rsid w:val="0065742D"/>
    <w:rsid w:val="0066076F"/>
    <w:rsid w:val="00662895"/>
    <w:rsid w:val="0067077E"/>
    <w:rsid w:val="00671795"/>
    <w:rsid w:val="00671962"/>
    <w:rsid w:val="00671E6E"/>
    <w:rsid w:val="0067733F"/>
    <w:rsid w:val="00677CD9"/>
    <w:rsid w:val="00681839"/>
    <w:rsid w:val="00683467"/>
    <w:rsid w:val="00690E30"/>
    <w:rsid w:val="00691FC4"/>
    <w:rsid w:val="006942C1"/>
    <w:rsid w:val="00694DC2"/>
    <w:rsid w:val="006967F5"/>
    <w:rsid w:val="006A0D93"/>
    <w:rsid w:val="006A197A"/>
    <w:rsid w:val="006A19AB"/>
    <w:rsid w:val="006A2344"/>
    <w:rsid w:val="006A337F"/>
    <w:rsid w:val="006B03D3"/>
    <w:rsid w:val="006B29D5"/>
    <w:rsid w:val="006B52AF"/>
    <w:rsid w:val="006B5C52"/>
    <w:rsid w:val="006C0C88"/>
    <w:rsid w:val="006C1212"/>
    <w:rsid w:val="006C1373"/>
    <w:rsid w:val="006C139B"/>
    <w:rsid w:val="006C41AF"/>
    <w:rsid w:val="006D108A"/>
    <w:rsid w:val="006D312F"/>
    <w:rsid w:val="006D34D2"/>
    <w:rsid w:val="006D3C0E"/>
    <w:rsid w:val="006D44B2"/>
    <w:rsid w:val="006D4EE8"/>
    <w:rsid w:val="006D62D5"/>
    <w:rsid w:val="006E28B6"/>
    <w:rsid w:val="006E2A28"/>
    <w:rsid w:val="006E3362"/>
    <w:rsid w:val="006E3743"/>
    <w:rsid w:val="006E3EC7"/>
    <w:rsid w:val="006E58FD"/>
    <w:rsid w:val="006E7448"/>
    <w:rsid w:val="006F0AB2"/>
    <w:rsid w:val="006F109B"/>
    <w:rsid w:val="006F1E9E"/>
    <w:rsid w:val="006F2A3F"/>
    <w:rsid w:val="006F2E92"/>
    <w:rsid w:val="006F34AE"/>
    <w:rsid w:val="006F3908"/>
    <w:rsid w:val="006F3CB3"/>
    <w:rsid w:val="006F46FF"/>
    <w:rsid w:val="006F51A4"/>
    <w:rsid w:val="006F585A"/>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7897"/>
    <w:rsid w:val="00717DEC"/>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6316"/>
    <w:rsid w:val="0076774F"/>
    <w:rsid w:val="007703B7"/>
    <w:rsid w:val="00770D4E"/>
    <w:rsid w:val="007714FF"/>
    <w:rsid w:val="007746F9"/>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5BF2"/>
    <w:rsid w:val="007A03F9"/>
    <w:rsid w:val="007A05F2"/>
    <w:rsid w:val="007A16FE"/>
    <w:rsid w:val="007A26CD"/>
    <w:rsid w:val="007A3396"/>
    <w:rsid w:val="007A51E1"/>
    <w:rsid w:val="007A54E2"/>
    <w:rsid w:val="007A61E6"/>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74B0"/>
    <w:rsid w:val="00801147"/>
    <w:rsid w:val="00801448"/>
    <w:rsid w:val="008018AB"/>
    <w:rsid w:val="00805427"/>
    <w:rsid w:val="00807446"/>
    <w:rsid w:val="00807C29"/>
    <w:rsid w:val="00807D84"/>
    <w:rsid w:val="00810DFE"/>
    <w:rsid w:val="008139F7"/>
    <w:rsid w:val="00815B20"/>
    <w:rsid w:val="00822577"/>
    <w:rsid w:val="008225AA"/>
    <w:rsid w:val="00822AA8"/>
    <w:rsid w:val="00823D9F"/>
    <w:rsid w:val="008309E4"/>
    <w:rsid w:val="008326D3"/>
    <w:rsid w:val="00832DE8"/>
    <w:rsid w:val="008339B6"/>
    <w:rsid w:val="008353C3"/>
    <w:rsid w:val="00837B80"/>
    <w:rsid w:val="008413B5"/>
    <w:rsid w:val="008417BC"/>
    <w:rsid w:val="00841923"/>
    <w:rsid w:val="00842530"/>
    <w:rsid w:val="0084294A"/>
    <w:rsid w:val="00843123"/>
    <w:rsid w:val="0084464E"/>
    <w:rsid w:val="00845C06"/>
    <w:rsid w:val="00846630"/>
    <w:rsid w:val="00847D10"/>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E7B"/>
    <w:rsid w:val="00873915"/>
    <w:rsid w:val="008741F9"/>
    <w:rsid w:val="00875485"/>
    <w:rsid w:val="00875C73"/>
    <w:rsid w:val="00876C98"/>
    <w:rsid w:val="00877F82"/>
    <w:rsid w:val="0088090C"/>
    <w:rsid w:val="00882643"/>
    <w:rsid w:val="008839C2"/>
    <w:rsid w:val="00886C10"/>
    <w:rsid w:val="00886CDF"/>
    <w:rsid w:val="008870AE"/>
    <w:rsid w:val="008875C8"/>
    <w:rsid w:val="00890E11"/>
    <w:rsid w:val="00894EF5"/>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66D"/>
    <w:rsid w:val="008B7D5E"/>
    <w:rsid w:val="008C1360"/>
    <w:rsid w:val="008C2C11"/>
    <w:rsid w:val="008C2E61"/>
    <w:rsid w:val="008C5822"/>
    <w:rsid w:val="008C5ACD"/>
    <w:rsid w:val="008C7DD2"/>
    <w:rsid w:val="008D3EBC"/>
    <w:rsid w:val="008D4D69"/>
    <w:rsid w:val="008D5B0C"/>
    <w:rsid w:val="008D5EF5"/>
    <w:rsid w:val="008E07EB"/>
    <w:rsid w:val="008E0C14"/>
    <w:rsid w:val="008E182E"/>
    <w:rsid w:val="008E502A"/>
    <w:rsid w:val="008E54C9"/>
    <w:rsid w:val="008E5679"/>
    <w:rsid w:val="008E56BE"/>
    <w:rsid w:val="008E5ED7"/>
    <w:rsid w:val="008E610B"/>
    <w:rsid w:val="008E7F81"/>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EBB"/>
    <w:rsid w:val="0098421F"/>
    <w:rsid w:val="009842C2"/>
    <w:rsid w:val="0098673C"/>
    <w:rsid w:val="00986C4D"/>
    <w:rsid w:val="009902F1"/>
    <w:rsid w:val="00994547"/>
    <w:rsid w:val="00995788"/>
    <w:rsid w:val="0099594A"/>
    <w:rsid w:val="009975A4"/>
    <w:rsid w:val="009A2270"/>
    <w:rsid w:val="009A3484"/>
    <w:rsid w:val="009A671E"/>
    <w:rsid w:val="009B3BCF"/>
    <w:rsid w:val="009B4979"/>
    <w:rsid w:val="009B67A5"/>
    <w:rsid w:val="009C1E79"/>
    <w:rsid w:val="009C2856"/>
    <w:rsid w:val="009C4D21"/>
    <w:rsid w:val="009C6E28"/>
    <w:rsid w:val="009C6E62"/>
    <w:rsid w:val="009D0D01"/>
    <w:rsid w:val="009D0FD5"/>
    <w:rsid w:val="009D2BC6"/>
    <w:rsid w:val="009D59B1"/>
    <w:rsid w:val="009D5FAF"/>
    <w:rsid w:val="009D65FD"/>
    <w:rsid w:val="009D750E"/>
    <w:rsid w:val="009E14FA"/>
    <w:rsid w:val="009E2034"/>
    <w:rsid w:val="009E2F6E"/>
    <w:rsid w:val="009E4618"/>
    <w:rsid w:val="009E4AF4"/>
    <w:rsid w:val="009E5B8A"/>
    <w:rsid w:val="009E62AD"/>
    <w:rsid w:val="009E6526"/>
    <w:rsid w:val="009E66EA"/>
    <w:rsid w:val="009F0DEC"/>
    <w:rsid w:val="009F1152"/>
    <w:rsid w:val="009F2AF5"/>
    <w:rsid w:val="009F4FD0"/>
    <w:rsid w:val="009F53D8"/>
    <w:rsid w:val="009F5CAA"/>
    <w:rsid w:val="009F6604"/>
    <w:rsid w:val="009F6742"/>
    <w:rsid w:val="009F7BDD"/>
    <w:rsid w:val="00A025A6"/>
    <w:rsid w:val="00A07DB8"/>
    <w:rsid w:val="00A12835"/>
    <w:rsid w:val="00A133C1"/>
    <w:rsid w:val="00A1375C"/>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80327"/>
    <w:rsid w:val="00A81E46"/>
    <w:rsid w:val="00A86445"/>
    <w:rsid w:val="00A873CD"/>
    <w:rsid w:val="00A9228E"/>
    <w:rsid w:val="00A927FD"/>
    <w:rsid w:val="00A92F93"/>
    <w:rsid w:val="00A9494B"/>
    <w:rsid w:val="00A9497F"/>
    <w:rsid w:val="00A96B24"/>
    <w:rsid w:val="00AA110C"/>
    <w:rsid w:val="00AA1567"/>
    <w:rsid w:val="00AA20C8"/>
    <w:rsid w:val="00AA63C7"/>
    <w:rsid w:val="00AA7EB9"/>
    <w:rsid w:val="00AB1DDB"/>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F0010"/>
    <w:rsid w:val="00AF0854"/>
    <w:rsid w:val="00AF1E4A"/>
    <w:rsid w:val="00AF362C"/>
    <w:rsid w:val="00AF3D12"/>
    <w:rsid w:val="00AF52F6"/>
    <w:rsid w:val="00AF52FD"/>
    <w:rsid w:val="00AF6AD8"/>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B2B"/>
    <w:rsid w:val="00B57093"/>
    <w:rsid w:val="00B6365A"/>
    <w:rsid w:val="00B636D2"/>
    <w:rsid w:val="00B636E9"/>
    <w:rsid w:val="00B66B60"/>
    <w:rsid w:val="00B67E4C"/>
    <w:rsid w:val="00B708A2"/>
    <w:rsid w:val="00B72A6D"/>
    <w:rsid w:val="00B761DA"/>
    <w:rsid w:val="00B81049"/>
    <w:rsid w:val="00B826D5"/>
    <w:rsid w:val="00B83910"/>
    <w:rsid w:val="00B84C75"/>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1370C"/>
    <w:rsid w:val="00C13964"/>
    <w:rsid w:val="00C14C1A"/>
    <w:rsid w:val="00C155C7"/>
    <w:rsid w:val="00C16302"/>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133F"/>
    <w:rsid w:val="00C81C14"/>
    <w:rsid w:val="00C83BF8"/>
    <w:rsid w:val="00C84132"/>
    <w:rsid w:val="00C85386"/>
    <w:rsid w:val="00C87B87"/>
    <w:rsid w:val="00C9087F"/>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F96"/>
    <w:rsid w:val="00CD30A6"/>
    <w:rsid w:val="00CD3AEB"/>
    <w:rsid w:val="00CD4EA0"/>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705D"/>
    <w:rsid w:val="00D1055D"/>
    <w:rsid w:val="00D1097F"/>
    <w:rsid w:val="00D11E09"/>
    <w:rsid w:val="00D17BF1"/>
    <w:rsid w:val="00D20884"/>
    <w:rsid w:val="00D2100C"/>
    <w:rsid w:val="00D21A99"/>
    <w:rsid w:val="00D221E5"/>
    <w:rsid w:val="00D22B71"/>
    <w:rsid w:val="00D23E5E"/>
    <w:rsid w:val="00D24DAF"/>
    <w:rsid w:val="00D2505F"/>
    <w:rsid w:val="00D31430"/>
    <w:rsid w:val="00D31CD9"/>
    <w:rsid w:val="00D31F7D"/>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FD0"/>
    <w:rsid w:val="00D60139"/>
    <w:rsid w:val="00D60302"/>
    <w:rsid w:val="00D6132E"/>
    <w:rsid w:val="00D61CB2"/>
    <w:rsid w:val="00D62136"/>
    <w:rsid w:val="00D62346"/>
    <w:rsid w:val="00D659F5"/>
    <w:rsid w:val="00D663F4"/>
    <w:rsid w:val="00D67EA3"/>
    <w:rsid w:val="00D709D1"/>
    <w:rsid w:val="00D70F12"/>
    <w:rsid w:val="00D72E3D"/>
    <w:rsid w:val="00D734FA"/>
    <w:rsid w:val="00D74EFF"/>
    <w:rsid w:val="00D75015"/>
    <w:rsid w:val="00D76160"/>
    <w:rsid w:val="00D768AB"/>
    <w:rsid w:val="00D81D3E"/>
    <w:rsid w:val="00D82059"/>
    <w:rsid w:val="00D82810"/>
    <w:rsid w:val="00D837A4"/>
    <w:rsid w:val="00D84466"/>
    <w:rsid w:val="00D93E1B"/>
    <w:rsid w:val="00D93FBB"/>
    <w:rsid w:val="00DA147F"/>
    <w:rsid w:val="00DA24B6"/>
    <w:rsid w:val="00DA27BB"/>
    <w:rsid w:val="00DA3C8E"/>
    <w:rsid w:val="00DA4507"/>
    <w:rsid w:val="00DA75AB"/>
    <w:rsid w:val="00DB037A"/>
    <w:rsid w:val="00DB0C61"/>
    <w:rsid w:val="00DB2ADC"/>
    <w:rsid w:val="00DB4C57"/>
    <w:rsid w:val="00DB4F4A"/>
    <w:rsid w:val="00DC02BC"/>
    <w:rsid w:val="00DC0C6A"/>
    <w:rsid w:val="00DC36C2"/>
    <w:rsid w:val="00DC4934"/>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886"/>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C9A"/>
    <w:rsid w:val="00E463D1"/>
    <w:rsid w:val="00E47197"/>
    <w:rsid w:val="00E47C0D"/>
    <w:rsid w:val="00E47F48"/>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59F8"/>
    <w:rsid w:val="00E67D58"/>
    <w:rsid w:val="00E71908"/>
    <w:rsid w:val="00E72BC9"/>
    <w:rsid w:val="00E734C2"/>
    <w:rsid w:val="00E737E7"/>
    <w:rsid w:val="00E739B6"/>
    <w:rsid w:val="00E77134"/>
    <w:rsid w:val="00E7726D"/>
    <w:rsid w:val="00E778C4"/>
    <w:rsid w:val="00E803B8"/>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F9F"/>
    <w:rsid w:val="00EA5001"/>
    <w:rsid w:val="00EA5781"/>
    <w:rsid w:val="00EA7A3D"/>
    <w:rsid w:val="00EA7E39"/>
    <w:rsid w:val="00EB155F"/>
    <w:rsid w:val="00EB30CD"/>
    <w:rsid w:val="00EB4848"/>
    <w:rsid w:val="00EB4B6E"/>
    <w:rsid w:val="00EB58D1"/>
    <w:rsid w:val="00EC0EA0"/>
    <w:rsid w:val="00EC2E08"/>
    <w:rsid w:val="00EC2FE6"/>
    <w:rsid w:val="00EC4315"/>
    <w:rsid w:val="00EC55C8"/>
    <w:rsid w:val="00EC69E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F86"/>
    <w:rsid w:val="00F013F6"/>
    <w:rsid w:val="00F034FC"/>
    <w:rsid w:val="00F10588"/>
    <w:rsid w:val="00F1160B"/>
    <w:rsid w:val="00F1317E"/>
    <w:rsid w:val="00F13F3A"/>
    <w:rsid w:val="00F150A3"/>
    <w:rsid w:val="00F15C02"/>
    <w:rsid w:val="00F16371"/>
    <w:rsid w:val="00F200AA"/>
    <w:rsid w:val="00F206AE"/>
    <w:rsid w:val="00F20BEE"/>
    <w:rsid w:val="00F21079"/>
    <w:rsid w:val="00F21093"/>
    <w:rsid w:val="00F23A2D"/>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27EB"/>
    <w:rsid w:val="00F72AD9"/>
    <w:rsid w:val="00F74E96"/>
    <w:rsid w:val="00F76502"/>
    <w:rsid w:val="00F8226E"/>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600D"/>
    <w:rsid w:val="00FC6050"/>
    <w:rsid w:val="00FC774F"/>
    <w:rsid w:val="00FC7B7A"/>
    <w:rsid w:val="00FD43F0"/>
    <w:rsid w:val="00FD6838"/>
    <w:rsid w:val="00FD72E9"/>
    <w:rsid w:val="00FE3D94"/>
    <w:rsid w:val="00FE3E75"/>
    <w:rsid w:val="00FE4088"/>
    <w:rsid w:val="00FE5D88"/>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A0A370-A198-4625-94FD-C5A9586F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zlinsk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oved.cz" TargetMode="External"/><Relationship Id="rId4" Type="http://schemas.openxmlformats.org/officeDocument/2006/relationships/settings" Target="settings.xml"/><Relationship Id="rId9" Type="http://schemas.openxmlformats.org/officeDocument/2006/relationships/hyperlink" Target="mailto:podatelna@kr-zlins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DF19-E06B-4272-956A-FC443CA1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12456</Words>
  <Characters>73494</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85779</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Uherek Michal</cp:lastModifiedBy>
  <cp:revision>2</cp:revision>
  <cp:lastPrinted>2016-06-17T07:25:00Z</cp:lastPrinted>
  <dcterms:created xsi:type="dcterms:W3CDTF">2016-06-21T07:27:00Z</dcterms:created>
  <dcterms:modified xsi:type="dcterms:W3CDTF">2016-06-21T07:27:00Z</dcterms:modified>
</cp:coreProperties>
</file>